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6204F" w:rsidRDefault="00DB50AC">
      <w:pPr>
        <w:keepNext/>
        <w:keepLines/>
        <w:spacing w:before="260" w:after="260" w:line="416" w:lineRule="atLeast"/>
        <w:jc w:val="center"/>
        <w:outlineLvl w:val="1"/>
        <w:rPr>
          <w:rFonts w:ascii="Times New Roman" w:hAnsi="Times New Roman"/>
          <w:b/>
          <w:bCs/>
          <w:sz w:val="28"/>
          <w:szCs w:val="28"/>
        </w:rPr>
      </w:pPr>
      <w:r>
        <w:rPr>
          <w:rFonts w:ascii="Times New Roman" w:hAnsi="Times New Roman" w:hint="eastAsia"/>
          <w:b/>
          <w:bCs/>
          <w:sz w:val="28"/>
          <w:szCs w:val="28"/>
        </w:rPr>
        <w:t>第</w:t>
      </w:r>
      <w:r>
        <w:rPr>
          <w:rFonts w:ascii="Times New Roman" w:hAnsi="Times New Roman" w:hint="eastAsia"/>
          <w:b/>
          <w:bCs/>
          <w:sz w:val="28"/>
          <w:szCs w:val="28"/>
        </w:rPr>
        <w:t>2</w:t>
      </w:r>
      <w:r>
        <w:rPr>
          <w:rFonts w:ascii="Times New Roman" w:hAnsi="Times New Roman" w:hint="eastAsia"/>
          <w:b/>
          <w:bCs/>
          <w:sz w:val="28"/>
          <w:szCs w:val="28"/>
        </w:rPr>
        <w:t>课</w:t>
      </w:r>
      <w:r>
        <w:rPr>
          <w:rFonts w:ascii="Times New Roman" w:hAnsi="Times New Roman" w:hint="eastAsia"/>
          <w:b/>
          <w:bCs/>
          <w:sz w:val="28"/>
          <w:szCs w:val="28"/>
        </w:rPr>
        <w:t xml:space="preserve">  </w:t>
      </w:r>
      <w:r>
        <w:rPr>
          <w:rFonts w:ascii="Times New Roman" w:hAnsi="Times New Roman" w:hint="eastAsia"/>
          <w:b/>
          <w:bCs/>
          <w:sz w:val="28"/>
          <w:szCs w:val="28"/>
        </w:rPr>
        <w:t>多层房屋砖砌体结构施工</w:t>
      </w:r>
    </w:p>
    <w:tbl>
      <w:tblPr>
        <w:tblW w:w="8449" w:type="dxa"/>
        <w:jc w:val="center"/>
        <w:tblBorders>
          <w:top w:val="single" w:sz="4" w:space="0" w:color="auto"/>
          <w:left w:val="single" w:sz="4" w:space="0" w:color="auto"/>
          <w:bottom w:val="single" w:sz="4" w:space="0" w:color="auto"/>
          <w:right w:val="single" w:sz="4" w:space="0" w:color="auto"/>
        </w:tblBorders>
        <w:tblLayout w:type="fixed"/>
        <w:tblLook w:val="04A0" w:firstRow="1" w:lastRow="0" w:firstColumn="1" w:lastColumn="0" w:noHBand="0" w:noVBand="1"/>
      </w:tblPr>
      <w:tblGrid>
        <w:gridCol w:w="1276"/>
        <w:gridCol w:w="5807"/>
        <w:gridCol w:w="1366"/>
      </w:tblGrid>
      <w:tr w:rsidR="00C6204F">
        <w:trPr>
          <w:trHeight w:val="404"/>
          <w:jc w:val="center"/>
        </w:trPr>
        <w:tc>
          <w:tcPr>
            <w:tcW w:w="1276" w:type="dxa"/>
            <w:tcBorders>
              <w:top w:val="single" w:sz="4" w:space="0" w:color="auto"/>
              <w:left w:val="single" w:sz="4" w:space="0" w:color="auto"/>
              <w:bottom w:val="single" w:sz="4" w:space="0" w:color="auto"/>
              <w:right w:val="single" w:sz="4" w:space="0" w:color="auto"/>
            </w:tcBorders>
            <w:vAlign w:val="center"/>
          </w:tcPr>
          <w:p w:rsidR="00C6204F" w:rsidRDefault="00DB50AC">
            <w:pPr>
              <w:wordWrap w:val="0"/>
              <w:autoSpaceDE w:val="0"/>
              <w:autoSpaceDN w:val="0"/>
              <w:spacing w:line="264" w:lineRule="auto"/>
              <w:ind w:hanging="8"/>
              <w:jc w:val="center"/>
              <w:rPr>
                <w:rFonts w:ascii="Times New Roman" w:hAnsi="Times New Roman"/>
                <w:b/>
                <w:szCs w:val="20"/>
              </w:rPr>
            </w:pPr>
            <w:r>
              <w:rPr>
                <w:rFonts w:ascii="Times New Roman" w:hAnsi="宋体"/>
                <w:b/>
                <w:szCs w:val="20"/>
              </w:rPr>
              <w:t>课</w:t>
            </w:r>
            <w:r>
              <w:rPr>
                <w:rFonts w:ascii="Times New Roman" w:hAnsi="Times New Roman"/>
                <w:b/>
                <w:szCs w:val="20"/>
              </w:rPr>
              <w:t xml:space="preserve">  </w:t>
            </w:r>
            <w:r>
              <w:rPr>
                <w:rFonts w:ascii="Times New Roman" w:hAnsi="Times New Roman" w:hint="eastAsia"/>
                <w:b/>
                <w:szCs w:val="20"/>
              </w:rPr>
              <w:t>题</w:t>
            </w:r>
          </w:p>
        </w:tc>
        <w:tc>
          <w:tcPr>
            <w:tcW w:w="7173" w:type="dxa"/>
            <w:gridSpan w:val="2"/>
            <w:tcBorders>
              <w:top w:val="single" w:sz="4" w:space="0" w:color="auto"/>
              <w:left w:val="single" w:sz="4" w:space="0" w:color="auto"/>
              <w:bottom w:val="single" w:sz="4" w:space="0" w:color="auto"/>
              <w:right w:val="single" w:sz="4" w:space="0" w:color="auto"/>
            </w:tcBorders>
            <w:vAlign w:val="center"/>
          </w:tcPr>
          <w:p w:rsidR="00C6204F" w:rsidRDefault="00DB50AC">
            <w:pPr>
              <w:wordWrap w:val="0"/>
              <w:autoSpaceDE w:val="0"/>
              <w:autoSpaceDN w:val="0"/>
              <w:spacing w:line="264" w:lineRule="auto"/>
              <w:ind w:hanging="8"/>
              <w:rPr>
                <w:rFonts w:ascii="Times New Roman" w:hAnsi="Times New Roman"/>
                <w:szCs w:val="20"/>
              </w:rPr>
            </w:pPr>
            <w:r>
              <w:rPr>
                <w:rFonts w:ascii="Times New Roman" w:hAnsi="宋体" w:hint="eastAsia"/>
                <w:szCs w:val="20"/>
              </w:rPr>
              <w:t>多层房屋砖砌体结构施工</w:t>
            </w:r>
          </w:p>
        </w:tc>
      </w:tr>
      <w:tr w:rsidR="00C6204F">
        <w:trPr>
          <w:trHeight w:val="479"/>
          <w:jc w:val="center"/>
        </w:trPr>
        <w:tc>
          <w:tcPr>
            <w:tcW w:w="1276" w:type="dxa"/>
            <w:tcBorders>
              <w:top w:val="single" w:sz="4" w:space="0" w:color="auto"/>
              <w:left w:val="single" w:sz="4" w:space="0" w:color="auto"/>
              <w:bottom w:val="single" w:sz="4" w:space="0" w:color="auto"/>
              <w:right w:val="single" w:sz="4" w:space="0" w:color="auto"/>
            </w:tcBorders>
            <w:vAlign w:val="center"/>
          </w:tcPr>
          <w:p w:rsidR="00C6204F" w:rsidRDefault="00DB50AC">
            <w:pPr>
              <w:wordWrap w:val="0"/>
              <w:autoSpaceDE w:val="0"/>
              <w:autoSpaceDN w:val="0"/>
              <w:spacing w:line="264" w:lineRule="auto"/>
              <w:ind w:hanging="8"/>
              <w:jc w:val="center"/>
              <w:rPr>
                <w:rFonts w:ascii="Times New Roman" w:hAnsi="Times New Roman"/>
                <w:b/>
                <w:szCs w:val="20"/>
              </w:rPr>
            </w:pPr>
            <w:r>
              <w:rPr>
                <w:rFonts w:ascii="Times New Roman" w:hAnsi="宋体"/>
                <w:b/>
                <w:szCs w:val="20"/>
              </w:rPr>
              <w:t>课</w:t>
            </w:r>
            <w:r>
              <w:rPr>
                <w:rFonts w:ascii="Times New Roman" w:hAnsi="宋体" w:hint="eastAsia"/>
                <w:b/>
                <w:szCs w:val="20"/>
              </w:rPr>
              <w:t xml:space="preserve"> </w:t>
            </w:r>
            <w:r>
              <w:rPr>
                <w:rFonts w:ascii="Times New Roman" w:hAnsi="宋体"/>
                <w:b/>
                <w:szCs w:val="20"/>
              </w:rPr>
              <w:t xml:space="preserve"> </w:t>
            </w:r>
            <w:r>
              <w:rPr>
                <w:rFonts w:ascii="Times New Roman" w:hAnsi="宋体"/>
                <w:b/>
                <w:szCs w:val="20"/>
              </w:rPr>
              <w:t>时</w:t>
            </w:r>
          </w:p>
        </w:tc>
        <w:tc>
          <w:tcPr>
            <w:tcW w:w="7173" w:type="dxa"/>
            <w:gridSpan w:val="2"/>
            <w:tcBorders>
              <w:top w:val="single" w:sz="4" w:space="0" w:color="auto"/>
              <w:left w:val="single" w:sz="4" w:space="0" w:color="auto"/>
              <w:bottom w:val="single" w:sz="4" w:space="0" w:color="auto"/>
              <w:right w:val="single" w:sz="4" w:space="0" w:color="auto"/>
            </w:tcBorders>
            <w:vAlign w:val="center"/>
          </w:tcPr>
          <w:p w:rsidR="00C6204F" w:rsidRDefault="00DB50AC">
            <w:pPr>
              <w:wordWrap w:val="0"/>
              <w:autoSpaceDE w:val="0"/>
              <w:autoSpaceDN w:val="0"/>
              <w:spacing w:line="264" w:lineRule="auto"/>
              <w:ind w:hanging="8"/>
              <w:rPr>
                <w:rFonts w:ascii="Times New Roman" w:hAnsi="Times New Roman"/>
                <w:szCs w:val="20"/>
              </w:rPr>
            </w:pPr>
            <w:r>
              <w:rPr>
                <w:rFonts w:ascii="Times New Roman" w:hAnsi="宋体" w:hint="eastAsia"/>
                <w:szCs w:val="20"/>
              </w:rPr>
              <w:t>12</w:t>
            </w:r>
            <w:r>
              <w:rPr>
                <w:rFonts w:ascii="Times New Roman" w:hAnsi="宋体"/>
                <w:szCs w:val="20"/>
              </w:rPr>
              <w:t>课时</w:t>
            </w:r>
            <w:r>
              <w:rPr>
                <w:rFonts w:ascii="Times New Roman" w:hAnsi="宋体" w:hint="eastAsia"/>
                <w:szCs w:val="20"/>
              </w:rPr>
              <w:t>（</w:t>
            </w:r>
            <w:r>
              <w:rPr>
                <w:rFonts w:ascii="Times New Roman" w:hAnsi="宋体" w:hint="eastAsia"/>
                <w:szCs w:val="20"/>
              </w:rPr>
              <w:t>540 min</w:t>
            </w:r>
            <w:r>
              <w:rPr>
                <w:rFonts w:ascii="Times New Roman" w:hAnsi="宋体" w:hint="eastAsia"/>
                <w:szCs w:val="20"/>
              </w:rPr>
              <w:t>）。</w:t>
            </w:r>
          </w:p>
        </w:tc>
      </w:tr>
      <w:tr w:rsidR="00C6204F">
        <w:trPr>
          <w:trHeight w:val="1777"/>
          <w:jc w:val="center"/>
        </w:trPr>
        <w:tc>
          <w:tcPr>
            <w:tcW w:w="1276" w:type="dxa"/>
            <w:tcBorders>
              <w:top w:val="single" w:sz="4" w:space="0" w:color="auto"/>
              <w:left w:val="single" w:sz="4" w:space="0" w:color="auto"/>
              <w:right w:val="single" w:sz="4" w:space="0" w:color="auto"/>
            </w:tcBorders>
            <w:vAlign w:val="center"/>
          </w:tcPr>
          <w:p w:rsidR="00C6204F" w:rsidRDefault="00DB50AC">
            <w:pPr>
              <w:wordWrap w:val="0"/>
              <w:autoSpaceDE w:val="0"/>
              <w:autoSpaceDN w:val="0"/>
              <w:spacing w:line="264" w:lineRule="auto"/>
              <w:ind w:hanging="8"/>
              <w:jc w:val="center"/>
              <w:rPr>
                <w:rFonts w:ascii="Times New Roman" w:hAnsi="Times New Roman"/>
                <w:b/>
                <w:szCs w:val="20"/>
              </w:rPr>
            </w:pPr>
            <w:r>
              <w:rPr>
                <w:rFonts w:ascii="Times New Roman" w:hAnsi="宋体"/>
                <w:b/>
                <w:szCs w:val="20"/>
              </w:rPr>
              <w:t>教学目标</w:t>
            </w:r>
          </w:p>
        </w:tc>
        <w:tc>
          <w:tcPr>
            <w:tcW w:w="7173" w:type="dxa"/>
            <w:gridSpan w:val="2"/>
            <w:tcBorders>
              <w:top w:val="single" w:sz="4" w:space="0" w:color="auto"/>
              <w:left w:val="single" w:sz="4" w:space="0" w:color="auto"/>
              <w:bottom w:val="single" w:sz="4" w:space="0" w:color="auto"/>
              <w:right w:val="single" w:sz="4" w:space="0" w:color="auto"/>
            </w:tcBorders>
            <w:vAlign w:val="center"/>
          </w:tcPr>
          <w:p w:rsidR="00C6204F" w:rsidRDefault="00DB50AC">
            <w:pPr>
              <w:wordWrap w:val="0"/>
              <w:autoSpaceDE w:val="0"/>
              <w:autoSpaceDN w:val="0"/>
              <w:ind w:hanging="8"/>
              <w:rPr>
                <w:b/>
              </w:rPr>
            </w:pPr>
            <w:r>
              <w:rPr>
                <w:rFonts w:hAnsi="宋体"/>
                <w:b/>
              </w:rPr>
              <w:t>知识</w:t>
            </w:r>
            <w:r>
              <w:rPr>
                <w:rFonts w:hAnsi="宋体" w:hint="eastAsia"/>
                <w:b/>
              </w:rPr>
              <w:t>技能</w:t>
            </w:r>
            <w:r>
              <w:rPr>
                <w:rFonts w:hAnsi="宋体"/>
                <w:b/>
              </w:rPr>
              <w:t>目标：</w:t>
            </w:r>
          </w:p>
          <w:p w:rsidR="00C6204F" w:rsidRDefault="00DB50AC">
            <w:pPr>
              <w:wordWrap w:val="0"/>
              <w:autoSpaceDE w:val="0"/>
              <w:autoSpaceDN w:val="0"/>
              <w:spacing w:line="264" w:lineRule="auto"/>
              <w:ind w:hanging="8"/>
              <w:rPr>
                <w:rFonts w:ascii="Times New Roman" w:hAnsi="宋体"/>
                <w:bCs/>
                <w:szCs w:val="20"/>
              </w:rPr>
            </w:pPr>
            <w:r>
              <w:rPr>
                <w:rFonts w:ascii="Times New Roman" w:hAnsi="Times New Roman"/>
                <w:szCs w:val="20"/>
              </w:rPr>
              <w:t>1</w:t>
            </w:r>
            <w:r>
              <w:rPr>
                <w:rFonts w:ascii="Times New Roman" w:hAnsi="宋体"/>
                <w:bCs/>
                <w:szCs w:val="20"/>
              </w:rPr>
              <w:t>．</w:t>
            </w:r>
            <w:r>
              <w:rPr>
                <w:rFonts w:ascii="Times New Roman" w:hAnsi="宋体" w:hint="eastAsia"/>
                <w:bCs/>
                <w:szCs w:val="20"/>
              </w:rPr>
              <w:t>了解砖基础施工。</w:t>
            </w:r>
          </w:p>
          <w:p w:rsidR="00C6204F" w:rsidRDefault="00DB50AC">
            <w:pPr>
              <w:wordWrap w:val="0"/>
              <w:autoSpaceDE w:val="0"/>
              <w:autoSpaceDN w:val="0"/>
              <w:spacing w:line="264" w:lineRule="auto"/>
              <w:ind w:hanging="8"/>
              <w:rPr>
                <w:rFonts w:ascii="Times New Roman" w:hAnsi="宋体"/>
                <w:szCs w:val="20"/>
              </w:rPr>
            </w:pPr>
            <w:r>
              <w:rPr>
                <w:rFonts w:ascii="Times New Roman" w:hAnsi="Times New Roman"/>
                <w:szCs w:val="20"/>
              </w:rPr>
              <w:t>2</w:t>
            </w:r>
            <w:r>
              <w:rPr>
                <w:rFonts w:ascii="Times New Roman" w:hAnsi="宋体"/>
                <w:bCs/>
                <w:szCs w:val="20"/>
              </w:rPr>
              <w:t>．</w:t>
            </w:r>
            <w:r>
              <w:rPr>
                <w:rFonts w:ascii="Times New Roman" w:hAnsi="宋体" w:hint="eastAsia"/>
                <w:bCs/>
                <w:szCs w:val="20"/>
              </w:rPr>
              <w:t>通过学习与练习掌握砖墙体施工。</w:t>
            </w:r>
          </w:p>
          <w:p w:rsidR="00C6204F" w:rsidRDefault="00DB50AC">
            <w:pPr>
              <w:wordWrap w:val="0"/>
              <w:autoSpaceDE w:val="0"/>
              <w:autoSpaceDN w:val="0"/>
              <w:spacing w:line="264" w:lineRule="auto"/>
              <w:ind w:hanging="8"/>
              <w:rPr>
                <w:rFonts w:ascii="Times New Roman" w:hAnsi="Times New Roman"/>
                <w:b/>
                <w:szCs w:val="20"/>
              </w:rPr>
            </w:pPr>
            <w:proofErr w:type="gramStart"/>
            <w:r>
              <w:rPr>
                <w:rFonts w:ascii="Times New Roman" w:hAnsi="Times New Roman"/>
                <w:b/>
                <w:szCs w:val="20"/>
              </w:rPr>
              <w:t>思政育人</w:t>
            </w:r>
            <w:proofErr w:type="gramEnd"/>
            <w:r>
              <w:rPr>
                <w:rFonts w:ascii="Times New Roman" w:hAnsi="Times New Roman"/>
                <w:b/>
                <w:szCs w:val="20"/>
              </w:rPr>
              <w:t>目标</w:t>
            </w:r>
            <w:r>
              <w:rPr>
                <w:rFonts w:ascii="Times New Roman" w:hAnsi="Times New Roman" w:hint="eastAsia"/>
                <w:b/>
                <w:szCs w:val="20"/>
              </w:rPr>
              <w:t>：</w:t>
            </w:r>
          </w:p>
          <w:p w:rsidR="00C6204F" w:rsidRDefault="00DB50AC" w:rsidP="00161C32">
            <w:pPr>
              <w:wordWrap w:val="0"/>
              <w:autoSpaceDE w:val="0"/>
              <w:autoSpaceDN w:val="0"/>
              <w:spacing w:line="264" w:lineRule="auto"/>
              <w:ind w:leftChars="-3" w:left="-6" w:firstLineChars="200" w:firstLine="420"/>
              <w:rPr>
                <w:rFonts w:ascii="Times New Roman" w:hAnsi="Times New Roman"/>
                <w:szCs w:val="20"/>
              </w:rPr>
            </w:pPr>
            <w:r>
              <w:rPr>
                <w:rFonts w:ascii="Times New Roman" w:hAnsi="宋体" w:hint="eastAsia"/>
                <w:bCs/>
                <w:szCs w:val="20"/>
              </w:rPr>
              <w:t>让学生通过学习市场调研与预测，实事求是，夯实基础，树立科学人生观。</w:t>
            </w:r>
          </w:p>
        </w:tc>
      </w:tr>
      <w:tr w:rsidR="00C6204F">
        <w:trPr>
          <w:trHeight w:val="57"/>
          <w:jc w:val="center"/>
        </w:trPr>
        <w:tc>
          <w:tcPr>
            <w:tcW w:w="1276" w:type="dxa"/>
            <w:tcBorders>
              <w:top w:val="single" w:sz="4" w:space="0" w:color="auto"/>
              <w:left w:val="single" w:sz="4" w:space="0" w:color="auto"/>
              <w:bottom w:val="single" w:sz="4" w:space="0" w:color="auto"/>
              <w:right w:val="single" w:sz="4" w:space="0" w:color="auto"/>
            </w:tcBorders>
            <w:vAlign w:val="center"/>
          </w:tcPr>
          <w:p w:rsidR="00C6204F" w:rsidRDefault="00DB50AC">
            <w:pPr>
              <w:wordWrap w:val="0"/>
              <w:autoSpaceDE w:val="0"/>
              <w:autoSpaceDN w:val="0"/>
              <w:spacing w:line="264" w:lineRule="auto"/>
              <w:ind w:hanging="8"/>
              <w:jc w:val="center"/>
              <w:rPr>
                <w:rFonts w:ascii="Times New Roman" w:hAnsi="宋体"/>
                <w:b/>
                <w:szCs w:val="20"/>
              </w:rPr>
            </w:pPr>
            <w:r>
              <w:rPr>
                <w:rFonts w:ascii="Times New Roman" w:hAnsi="宋体"/>
                <w:b/>
                <w:szCs w:val="20"/>
              </w:rPr>
              <w:t>教学重</w:t>
            </w:r>
            <w:r>
              <w:rPr>
                <w:rFonts w:ascii="Times New Roman" w:hAnsi="宋体" w:hint="eastAsia"/>
                <w:b/>
                <w:szCs w:val="20"/>
              </w:rPr>
              <w:t>难</w:t>
            </w:r>
            <w:r>
              <w:rPr>
                <w:rFonts w:ascii="Times New Roman" w:hAnsi="宋体"/>
                <w:b/>
                <w:szCs w:val="20"/>
              </w:rPr>
              <w:t>点</w:t>
            </w:r>
          </w:p>
        </w:tc>
        <w:tc>
          <w:tcPr>
            <w:tcW w:w="7173" w:type="dxa"/>
            <w:gridSpan w:val="2"/>
            <w:tcBorders>
              <w:top w:val="single" w:sz="4" w:space="0" w:color="auto"/>
              <w:left w:val="single" w:sz="4" w:space="0" w:color="auto"/>
              <w:bottom w:val="single" w:sz="4" w:space="0" w:color="auto"/>
              <w:right w:val="single" w:sz="4" w:space="0" w:color="auto"/>
            </w:tcBorders>
            <w:vAlign w:val="center"/>
          </w:tcPr>
          <w:p w:rsidR="00C6204F" w:rsidRDefault="00DB50AC">
            <w:pPr>
              <w:wordWrap w:val="0"/>
              <w:autoSpaceDE w:val="0"/>
              <w:autoSpaceDN w:val="0"/>
              <w:spacing w:line="264" w:lineRule="auto"/>
              <w:ind w:hanging="8"/>
              <w:rPr>
                <w:rFonts w:ascii="Times New Roman" w:hAnsi="Times New Roman"/>
                <w:szCs w:val="20"/>
              </w:rPr>
            </w:pPr>
            <w:r>
              <w:rPr>
                <w:rFonts w:ascii="Times New Roman" w:hAnsi="Times New Roman" w:hint="eastAsia"/>
                <w:b/>
                <w:szCs w:val="20"/>
              </w:rPr>
              <w:t>教学重点：</w:t>
            </w:r>
            <w:r>
              <w:rPr>
                <w:rFonts w:ascii="宋体" w:hAnsi="宋体" w:cs="宋体" w:hint="eastAsia"/>
                <w:kern w:val="0"/>
              </w:rPr>
              <w:t>砖基础施工</w:t>
            </w:r>
          </w:p>
          <w:p w:rsidR="00C6204F" w:rsidRDefault="00DB50AC">
            <w:pPr>
              <w:wordWrap w:val="0"/>
              <w:autoSpaceDE w:val="0"/>
              <w:autoSpaceDN w:val="0"/>
              <w:spacing w:line="264" w:lineRule="auto"/>
              <w:ind w:hanging="8"/>
              <w:rPr>
                <w:rFonts w:ascii="Times New Roman" w:hAnsi="Times New Roman"/>
                <w:szCs w:val="20"/>
              </w:rPr>
            </w:pPr>
            <w:r>
              <w:rPr>
                <w:rFonts w:ascii="Times New Roman" w:hAnsi="Times New Roman" w:hint="eastAsia"/>
                <w:b/>
                <w:szCs w:val="20"/>
              </w:rPr>
              <w:t>教学难点：</w:t>
            </w:r>
            <w:r>
              <w:rPr>
                <w:rFonts w:ascii="宋体" w:hAnsi="宋体" w:cs="宋体" w:hint="eastAsia"/>
                <w:kern w:val="0"/>
              </w:rPr>
              <w:t>砖墙体施工</w:t>
            </w:r>
          </w:p>
        </w:tc>
      </w:tr>
      <w:tr w:rsidR="00C6204F">
        <w:trPr>
          <w:trHeight w:val="57"/>
          <w:jc w:val="center"/>
        </w:trPr>
        <w:tc>
          <w:tcPr>
            <w:tcW w:w="1276" w:type="dxa"/>
            <w:tcBorders>
              <w:top w:val="single" w:sz="4" w:space="0" w:color="auto"/>
              <w:left w:val="single" w:sz="4" w:space="0" w:color="auto"/>
              <w:bottom w:val="single" w:sz="4" w:space="0" w:color="auto"/>
              <w:right w:val="single" w:sz="4" w:space="0" w:color="auto"/>
            </w:tcBorders>
            <w:vAlign w:val="center"/>
          </w:tcPr>
          <w:p w:rsidR="00C6204F" w:rsidRDefault="00DB50AC">
            <w:pPr>
              <w:wordWrap w:val="0"/>
              <w:autoSpaceDE w:val="0"/>
              <w:autoSpaceDN w:val="0"/>
              <w:spacing w:line="264" w:lineRule="auto"/>
              <w:ind w:hanging="8"/>
              <w:jc w:val="center"/>
              <w:rPr>
                <w:rFonts w:ascii="Times New Roman" w:hAnsi="Times New Roman"/>
                <w:b/>
                <w:szCs w:val="20"/>
              </w:rPr>
            </w:pPr>
            <w:r>
              <w:rPr>
                <w:rFonts w:ascii="Times New Roman" w:hAnsi="宋体"/>
                <w:b/>
                <w:szCs w:val="20"/>
              </w:rPr>
              <w:t>教学方法</w:t>
            </w:r>
          </w:p>
        </w:tc>
        <w:tc>
          <w:tcPr>
            <w:tcW w:w="7173" w:type="dxa"/>
            <w:gridSpan w:val="2"/>
            <w:tcBorders>
              <w:top w:val="single" w:sz="4" w:space="0" w:color="auto"/>
              <w:left w:val="single" w:sz="4" w:space="0" w:color="auto"/>
              <w:bottom w:val="single" w:sz="4" w:space="0" w:color="auto"/>
              <w:right w:val="single" w:sz="4" w:space="0" w:color="auto"/>
            </w:tcBorders>
            <w:vAlign w:val="center"/>
          </w:tcPr>
          <w:p w:rsidR="00C6204F" w:rsidRDefault="00DB50AC">
            <w:pPr>
              <w:wordWrap w:val="0"/>
              <w:autoSpaceDE w:val="0"/>
              <w:autoSpaceDN w:val="0"/>
              <w:spacing w:line="264" w:lineRule="auto"/>
              <w:ind w:hanging="8"/>
              <w:rPr>
                <w:rFonts w:ascii="Times New Roman" w:hAnsi="Times New Roman"/>
                <w:szCs w:val="20"/>
              </w:rPr>
            </w:pPr>
            <w:r>
              <w:rPr>
                <w:rFonts w:ascii="Times New Roman" w:hAnsi="宋体" w:hint="eastAsia"/>
                <w:szCs w:val="20"/>
              </w:rPr>
              <w:t>讲授法、问答法、讨论法</w:t>
            </w:r>
          </w:p>
        </w:tc>
      </w:tr>
      <w:tr w:rsidR="00C6204F">
        <w:trPr>
          <w:trHeight w:val="57"/>
          <w:jc w:val="center"/>
        </w:trPr>
        <w:tc>
          <w:tcPr>
            <w:tcW w:w="1276" w:type="dxa"/>
            <w:tcBorders>
              <w:top w:val="single" w:sz="4" w:space="0" w:color="auto"/>
              <w:left w:val="single" w:sz="4" w:space="0" w:color="auto"/>
              <w:bottom w:val="single" w:sz="4" w:space="0" w:color="auto"/>
              <w:right w:val="single" w:sz="4" w:space="0" w:color="auto"/>
            </w:tcBorders>
            <w:vAlign w:val="center"/>
          </w:tcPr>
          <w:p w:rsidR="00C6204F" w:rsidRDefault="00DB50AC">
            <w:pPr>
              <w:wordWrap w:val="0"/>
              <w:autoSpaceDE w:val="0"/>
              <w:autoSpaceDN w:val="0"/>
              <w:spacing w:line="264" w:lineRule="auto"/>
              <w:ind w:hanging="8"/>
              <w:jc w:val="center"/>
              <w:rPr>
                <w:rFonts w:ascii="Times New Roman" w:hAnsi="Times New Roman"/>
                <w:b/>
                <w:szCs w:val="20"/>
              </w:rPr>
            </w:pPr>
            <w:r>
              <w:rPr>
                <w:rFonts w:ascii="Times New Roman" w:hAnsi="宋体"/>
                <w:b/>
                <w:szCs w:val="20"/>
              </w:rPr>
              <w:t>教学用具</w:t>
            </w:r>
          </w:p>
        </w:tc>
        <w:tc>
          <w:tcPr>
            <w:tcW w:w="7173" w:type="dxa"/>
            <w:gridSpan w:val="2"/>
            <w:tcBorders>
              <w:top w:val="single" w:sz="4" w:space="0" w:color="auto"/>
              <w:left w:val="single" w:sz="4" w:space="0" w:color="auto"/>
              <w:bottom w:val="single" w:sz="4" w:space="0" w:color="auto"/>
              <w:right w:val="single" w:sz="4" w:space="0" w:color="auto"/>
            </w:tcBorders>
            <w:vAlign w:val="center"/>
          </w:tcPr>
          <w:p w:rsidR="00C6204F" w:rsidRDefault="00DB50AC">
            <w:pPr>
              <w:wordWrap w:val="0"/>
              <w:autoSpaceDE w:val="0"/>
              <w:autoSpaceDN w:val="0"/>
              <w:spacing w:line="264" w:lineRule="auto"/>
              <w:ind w:hanging="8"/>
              <w:rPr>
                <w:rFonts w:ascii="Times New Roman" w:hAnsi="Times New Roman"/>
                <w:szCs w:val="20"/>
              </w:rPr>
            </w:pPr>
            <w:r>
              <w:rPr>
                <w:rFonts w:ascii="Times New Roman" w:hAnsi="宋体" w:hint="eastAsia"/>
                <w:szCs w:val="20"/>
              </w:rPr>
              <w:t>电脑、投影仪、</w:t>
            </w:r>
            <w:r>
              <w:rPr>
                <w:rFonts w:ascii="Times New Roman" w:hAnsi="宋体"/>
                <w:szCs w:val="20"/>
              </w:rPr>
              <w:t>多媒体</w:t>
            </w:r>
            <w:r>
              <w:rPr>
                <w:rFonts w:ascii="Times New Roman" w:hAnsi="宋体" w:hint="eastAsia"/>
                <w:szCs w:val="20"/>
              </w:rPr>
              <w:t>课件、教材</w:t>
            </w:r>
          </w:p>
        </w:tc>
      </w:tr>
      <w:tr w:rsidR="00C6204F">
        <w:trPr>
          <w:trHeight w:val="57"/>
          <w:jc w:val="center"/>
        </w:trPr>
        <w:tc>
          <w:tcPr>
            <w:tcW w:w="1276" w:type="dxa"/>
            <w:tcBorders>
              <w:top w:val="single" w:sz="4" w:space="0" w:color="auto"/>
              <w:left w:val="single" w:sz="4" w:space="0" w:color="auto"/>
              <w:bottom w:val="single" w:sz="4" w:space="0" w:color="auto"/>
              <w:right w:val="single" w:sz="4" w:space="0" w:color="auto"/>
            </w:tcBorders>
            <w:vAlign w:val="center"/>
          </w:tcPr>
          <w:p w:rsidR="00C6204F" w:rsidRDefault="00DB50AC">
            <w:pPr>
              <w:wordWrap w:val="0"/>
              <w:autoSpaceDE w:val="0"/>
              <w:autoSpaceDN w:val="0"/>
              <w:spacing w:line="264" w:lineRule="auto"/>
              <w:ind w:hanging="8"/>
              <w:jc w:val="center"/>
              <w:rPr>
                <w:rFonts w:ascii="Times New Roman" w:hAnsi="宋体"/>
                <w:b/>
                <w:szCs w:val="20"/>
              </w:rPr>
            </w:pPr>
            <w:r>
              <w:rPr>
                <w:rFonts w:ascii="Times New Roman" w:hAnsi="宋体"/>
                <w:b/>
                <w:szCs w:val="20"/>
              </w:rPr>
              <w:t>教学设计</w:t>
            </w:r>
          </w:p>
        </w:tc>
        <w:tc>
          <w:tcPr>
            <w:tcW w:w="7173" w:type="dxa"/>
            <w:gridSpan w:val="2"/>
            <w:tcBorders>
              <w:top w:val="single" w:sz="4" w:space="0" w:color="auto"/>
              <w:left w:val="single" w:sz="4" w:space="0" w:color="auto"/>
              <w:bottom w:val="single" w:sz="4" w:space="0" w:color="auto"/>
              <w:right w:val="single" w:sz="4" w:space="0" w:color="auto"/>
            </w:tcBorders>
            <w:vAlign w:val="center"/>
          </w:tcPr>
          <w:p w:rsidR="00C6204F" w:rsidRDefault="00DB50AC">
            <w:pPr>
              <w:wordWrap w:val="0"/>
              <w:autoSpaceDE w:val="0"/>
              <w:autoSpaceDN w:val="0"/>
              <w:spacing w:line="264" w:lineRule="auto"/>
              <w:ind w:hanging="8"/>
              <w:rPr>
                <w:rFonts w:ascii="Times New Roman" w:hAnsi="宋体"/>
                <w:szCs w:val="20"/>
              </w:rPr>
            </w:pPr>
            <w:r>
              <w:rPr>
                <w:rFonts w:ascii="Times New Roman" w:hAnsi="宋体" w:hint="eastAsia"/>
                <w:kern w:val="0"/>
                <w:szCs w:val="20"/>
              </w:rPr>
              <w:t>第</w:t>
            </w:r>
            <w:r>
              <w:rPr>
                <w:rFonts w:ascii="Times New Roman" w:hAnsi="宋体"/>
                <w:kern w:val="0"/>
                <w:szCs w:val="20"/>
              </w:rPr>
              <w:t>1</w:t>
            </w:r>
            <w:r>
              <w:rPr>
                <w:rFonts w:ascii="Times New Roman" w:hAnsi="宋体" w:hint="eastAsia"/>
                <w:kern w:val="0"/>
                <w:szCs w:val="20"/>
              </w:rPr>
              <w:t>节课：</w:t>
            </w:r>
            <w:r>
              <w:rPr>
                <w:rFonts w:ascii="Times New Roman" w:hAnsi="宋体" w:hint="eastAsia"/>
                <w:szCs w:val="20"/>
              </w:rPr>
              <w:t>考勤（</w:t>
            </w:r>
            <w:r>
              <w:rPr>
                <w:rFonts w:ascii="Times New Roman" w:hAnsi="宋体" w:hint="eastAsia"/>
                <w:szCs w:val="20"/>
              </w:rPr>
              <w:t>2min</w:t>
            </w:r>
            <w:r>
              <w:rPr>
                <w:rFonts w:ascii="Times New Roman" w:hAnsi="宋体" w:hint="eastAsia"/>
                <w:szCs w:val="20"/>
              </w:rPr>
              <w:t>）</w:t>
            </w:r>
            <w:r>
              <w:rPr>
                <w:rFonts w:ascii="Times New Roman" w:hAnsi="宋体" w:hint="eastAsia"/>
                <w:szCs w:val="20"/>
              </w:rPr>
              <w:t>--</w:t>
            </w:r>
            <w:r>
              <w:rPr>
                <w:rFonts w:ascii="Times New Roman" w:hAnsi="宋体" w:hint="eastAsia"/>
                <w:szCs w:val="20"/>
              </w:rPr>
              <w:t>知识讲解（</w:t>
            </w:r>
            <w:r>
              <w:rPr>
                <w:rFonts w:ascii="Times New Roman" w:hAnsi="宋体"/>
                <w:szCs w:val="20"/>
              </w:rPr>
              <w:t>40</w:t>
            </w:r>
            <w:r>
              <w:rPr>
                <w:rFonts w:ascii="Times New Roman" w:hAnsi="宋体" w:hint="eastAsia"/>
                <w:szCs w:val="20"/>
              </w:rPr>
              <w:t>min</w:t>
            </w:r>
            <w:r>
              <w:rPr>
                <w:rFonts w:ascii="Times New Roman" w:hAnsi="宋体" w:hint="eastAsia"/>
                <w:szCs w:val="20"/>
              </w:rPr>
              <w:t>）</w:t>
            </w:r>
            <w:r>
              <w:rPr>
                <w:rFonts w:ascii="Times New Roman" w:hAnsi="宋体" w:hint="eastAsia"/>
                <w:szCs w:val="20"/>
              </w:rPr>
              <w:t>--</w:t>
            </w:r>
            <w:r>
              <w:rPr>
                <w:rFonts w:ascii="Times New Roman" w:hAnsi="宋体" w:hint="eastAsia"/>
                <w:szCs w:val="20"/>
              </w:rPr>
              <w:t>作业布置（</w:t>
            </w:r>
            <w:r>
              <w:rPr>
                <w:rFonts w:ascii="Times New Roman" w:hAnsi="宋体" w:hint="eastAsia"/>
                <w:szCs w:val="20"/>
              </w:rPr>
              <w:t>3min</w:t>
            </w:r>
            <w:r>
              <w:rPr>
                <w:rFonts w:ascii="Times New Roman" w:hAnsi="宋体" w:hint="eastAsia"/>
                <w:szCs w:val="20"/>
              </w:rPr>
              <w:t>）</w:t>
            </w:r>
          </w:p>
          <w:p w:rsidR="00C6204F" w:rsidRDefault="00DB50AC">
            <w:pPr>
              <w:wordWrap w:val="0"/>
              <w:autoSpaceDE w:val="0"/>
              <w:autoSpaceDN w:val="0"/>
              <w:spacing w:line="264" w:lineRule="auto"/>
              <w:ind w:hanging="8"/>
              <w:rPr>
                <w:rFonts w:ascii="Times New Roman" w:hAnsi="宋体"/>
                <w:szCs w:val="20"/>
              </w:rPr>
            </w:pPr>
            <w:r>
              <w:rPr>
                <w:rFonts w:ascii="Times New Roman" w:hAnsi="宋体" w:hint="eastAsia"/>
                <w:kern w:val="0"/>
                <w:szCs w:val="20"/>
              </w:rPr>
              <w:t>第</w:t>
            </w:r>
            <w:r>
              <w:rPr>
                <w:rFonts w:ascii="Times New Roman" w:hAnsi="宋体"/>
                <w:kern w:val="0"/>
                <w:szCs w:val="20"/>
              </w:rPr>
              <w:t>2</w:t>
            </w:r>
            <w:r>
              <w:rPr>
                <w:rFonts w:ascii="Times New Roman" w:hAnsi="宋体" w:hint="eastAsia"/>
                <w:kern w:val="0"/>
                <w:szCs w:val="20"/>
              </w:rPr>
              <w:t>节课：</w:t>
            </w:r>
            <w:r>
              <w:rPr>
                <w:rFonts w:ascii="Times New Roman" w:hAnsi="宋体" w:hint="eastAsia"/>
                <w:szCs w:val="20"/>
              </w:rPr>
              <w:t>知识讲解（</w:t>
            </w:r>
            <w:r>
              <w:rPr>
                <w:rFonts w:ascii="Times New Roman" w:hAnsi="宋体" w:hint="eastAsia"/>
                <w:szCs w:val="20"/>
              </w:rPr>
              <w:t>40min</w:t>
            </w:r>
            <w:r>
              <w:rPr>
                <w:rFonts w:ascii="Times New Roman" w:hAnsi="宋体" w:hint="eastAsia"/>
                <w:szCs w:val="20"/>
              </w:rPr>
              <w:t>）</w:t>
            </w:r>
            <w:r>
              <w:rPr>
                <w:rFonts w:ascii="Times New Roman" w:hAnsi="宋体" w:hint="eastAsia"/>
                <w:szCs w:val="20"/>
              </w:rPr>
              <w:t>--</w:t>
            </w:r>
            <w:r>
              <w:rPr>
                <w:rFonts w:ascii="Times New Roman" w:hAnsi="宋体" w:hint="eastAsia"/>
                <w:szCs w:val="20"/>
              </w:rPr>
              <w:t>课堂小结（</w:t>
            </w:r>
            <w:r>
              <w:rPr>
                <w:rFonts w:ascii="Times New Roman" w:hAnsi="宋体" w:hint="eastAsia"/>
                <w:szCs w:val="20"/>
              </w:rPr>
              <w:t>3min</w:t>
            </w:r>
            <w:r>
              <w:rPr>
                <w:rFonts w:ascii="Times New Roman" w:hAnsi="宋体" w:hint="eastAsia"/>
                <w:szCs w:val="20"/>
              </w:rPr>
              <w:t>）</w:t>
            </w:r>
            <w:r>
              <w:rPr>
                <w:rFonts w:ascii="Times New Roman" w:hAnsi="宋体" w:hint="eastAsia"/>
                <w:szCs w:val="20"/>
              </w:rPr>
              <w:t>--</w:t>
            </w:r>
            <w:r>
              <w:rPr>
                <w:rFonts w:ascii="Times New Roman" w:hAnsi="宋体" w:hint="eastAsia"/>
                <w:szCs w:val="20"/>
              </w:rPr>
              <w:t>作业布置（</w:t>
            </w:r>
            <w:r>
              <w:rPr>
                <w:rFonts w:ascii="Times New Roman" w:hAnsi="宋体" w:hint="eastAsia"/>
                <w:szCs w:val="20"/>
              </w:rPr>
              <w:t>2min</w:t>
            </w:r>
            <w:r>
              <w:rPr>
                <w:rFonts w:ascii="Times New Roman" w:hAnsi="宋体" w:hint="eastAsia"/>
                <w:szCs w:val="20"/>
              </w:rPr>
              <w:t>）</w:t>
            </w:r>
          </w:p>
          <w:p w:rsidR="00C6204F" w:rsidRDefault="00DB50AC">
            <w:pPr>
              <w:wordWrap w:val="0"/>
              <w:autoSpaceDE w:val="0"/>
              <w:autoSpaceDN w:val="0"/>
              <w:spacing w:line="264" w:lineRule="auto"/>
              <w:ind w:hanging="8"/>
              <w:rPr>
                <w:rFonts w:ascii="Times New Roman" w:hAnsi="宋体"/>
                <w:szCs w:val="20"/>
              </w:rPr>
            </w:pPr>
            <w:r>
              <w:rPr>
                <w:rFonts w:ascii="Times New Roman" w:hAnsi="宋体" w:hint="eastAsia"/>
                <w:kern w:val="0"/>
                <w:szCs w:val="20"/>
              </w:rPr>
              <w:t>第</w:t>
            </w:r>
            <w:r>
              <w:rPr>
                <w:rFonts w:ascii="Times New Roman" w:hAnsi="宋体"/>
                <w:kern w:val="0"/>
                <w:szCs w:val="20"/>
              </w:rPr>
              <w:t>3</w:t>
            </w:r>
            <w:r>
              <w:rPr>
                <w:rFonts w:ascii="Times New Roman" w:hAnsi="宋体" w:hint="eastAsia"/>
                <w:kern w:val="0"/>
                <w:szCs w:val="20"/>
              </w:rPr>
              <w:t>节课：</w:t>
            </w:r>
            <w:r>
              <w:rPr>
                <w:rFonts w:ascii="Times New Roman" w:hAnsi="宋体" w:hint="eastAsia"/>
                <w:szCs w:val="20"/>
              </w:rPr>
              <w:t>知识讲解（</w:t>
            </w:r>
            <w:r>
              <w:rPr>
                <w:rFonts w:ascii="Times New Roman" w:hAnsi="宋体" w:hint="eastAsia"/>
                <w:szCs w:val="20"/>
              </w:rPr>
              <w:t>40min</w:t>
            </w:r>
            <w:r>
              <w:rPr>
                <w:rFonts w:ascii="Times New Roman" w:hAnsi="宋体" w:hint="eastAsia"/>
                <w:szCs w:val="20"/>
              </w:rPr>
              <w:t>）</w:t>
            </w:r>
            <w:r>
              <w:rPr>
                <w:rFonts w:ascii="Times New Roman" w:hAnsi="宋体" w:hint="eastAsia"/>
                <w:szCs w:val="20"/>
              </w:rPr>
              <w:t>--</w:t>
            </w:r>
            <w:r>
              <w:rPr>
                <w:rFonts w:ascii="Times New Roman" w:hAnsi="宋体" w:hint="eastAsia"/>
                <w:szCs w:val="20"/>
              </w:rPr>
              <w:t>课堂小结（</w:t>
            </w:r>
            <w:r>
              <w:rPr>
                <w:rFonts w:ascii="Times New Roman" w:hAnsi="宋体" w:hint="eastAsia"/>
                <w:szCs w:val="20"/>
              </w:rPr>
              <w:t>3min</w:t>
            </w:r>
            <w:r>
              <w:rPr>
                <w:rFonts w:ascii="Times New Roman" w:hAnsi="宋体" w:hint="eastAsia"/>
                <w:szCs w:val="20"/>
              </w:rPr>
              <w:t>）</w:t>
            </w:r>
            <w:r>
              <w:rPr>
                <w:rFonts w:ascii="Times New Roman" w:hAnsi="宋体" w:hint="eastAsia"/>
                <w:szCs w:val="20"/>
              </w:rPr>
              <w:t>--</w:t>
            </w:r>
            <w:r>
              <w:rPr>
                <w:rFonts w:ascii="Times New Roman" w:hAnsi="宋体" w:hint="eastAsia"/>
                <w:szCs w:val="20"/>
              </w:rPr>
              <w:t>作业布置（</w:t>
            </w:r>
            <w:r>
              <w:rPr>
                <w:rFonts w:ascii="Times New Roman" w:hAnsi="宋体" w:hint="eastAsia"/>
                <w:szCs w:val="20"/>
              </w:rPr>
              <w:t>2min</w:t>
            </w:r>
            <w:r>
              <w:rPr>
                <w:rFonts w:ascii="Times New Roman" w:hAnsi="宋体" w:hint="eastAsia"/>
                <w:szCs w:val="20"/>
              </w:rPr>
              <w:t>）</w:t>
            </w:r>
          </w:p>
          <w:p w:rsidR="00C6204F" w:rsidRDefault="00DB50AC">
            <w:pPr>
              <w:wordWrap w:val="0"/>
              <w:autoSpaceDE w:val="0"/>
              <w:autoSpaceDN w:val="0"/>
              <w:spacing w:line="264" w:lineRule="auto"/>
              <w:ind w:hanging="8"/>
              <w:rPr>
                <w:rFonts w:ascii="Times New Roman" w:hAnsi="宋体"/>
                <w:szCs w:val="20"/>
              </w:rPr>
            </w:pPr>
            <w:r>
              <w:rPr>
                <w:rFonts w:ascii="Times New Roman" w:hAnsi="宋体"/>
                <w:szCs w:val="20"/>
              </w:rPr>
              <w:t>第</w:t>
            </w:r>
            <w:r>
              <w:rPr>
                <w:rFonts w:ascii="Times New Roman" w:hAnsi="宋体" w:hint="eastAsia"/>
                <w:szCs w:val="20"/>
              </w:rPr>
              <w:t>4</w:t>
            </w:r>
            <w:r>
              <w:rPr>
                <w:rFonts w:ascii="Times New Roman" w:hAnsi="宋体"/>
                <w:szCs w:val="20"/>
              </w:rPr>
              <w:t>节课：知识讲解（</w:t>
            </w:r>
            <w:r>
              <w:rPr>
                <w:rFonts w:ascii="Times New Roman" w:hAnsi="宋体"/>
                <w:szCs w:val="20"/>
              </w:rPr>
              <w:t>40min</w:t>
            </w:r>
            <w:r>
              <w:rPr>
                <w:rFonts w:ascii="Times New Roman" w:hAnsi="宋体"/>
                <w:szCs w:val="20"/>
              </w:rPr>
              <w:t>）</w:t>
            </w:r>
            <w:r>
              <w:rPr>
                <w:rFonts w:ascii="Times New Roman" w:hAnsi="宋体"/>
                <w:szCs w:val="20"/>
              </w:rPr>
              <w:t>--</w:t>
            </w:r>
            <w:r>
              <w:rPr>
                <w:rFonts w:ascii="Times New Roman" w:hAnsi="宋体"/>
                <w:szCs w:val="20"/>
              </w:rPr>
              <w:t>课堂小结（</w:t>
            </w:r>
            <w:r>
              <w:rPr>
                <w:rFonts w:ascii="Times New Roman" w:hAnsi="宋体"/>
                <w:szCs w:val="20"/>
              </w:rPr>
              <w:t>3min</w:t>
            </w:r>
            <w:r>
              <w:rPr>
                <w:rFonts w:ascii="Times New Roman" w:hAnsi="宋体"/>
                <w:szCs w:val="20"/>
              </w:rPr>
              <w:t>）</w:t>
            </w:r>
            <w:r>
              <w:rPr>
                <w:rFonts w:ascii="Times New Roman" w:hAnsi="宋体"/>
                <w:szCs w:val="20"/>
              </w:rPr>
              <w:t>--</w:t>
            </w:r>
            <w:r>
              <w:rPr>
                <w:rFonts w:ascii="Times New Roman" w:hAnsi="宋体"/>
                <w:szCs w:val="20"/>
              </w:rPr>
              <w:t>作业布置（</w:t>
            </w:r>
            <w:r>
              <w:rPr>
                <w:rFonts w:ascii="Times New Roman" w:hAnsi="宋体"/>
                <w:szCs w:val="20"/>
              </w:rPr>
              <w:t>2min</w:t>
            </w:r>
            <w:r>
              <w:rPr>
                <w:rFonts w:ascii="Times New Roman" w:hAnsi="宋体"/>
                <w:szCs w:val="20"/>
              </w:rPr>
              <w:t>）</w:t>
            </w:r>
          </w:p>
          <w:p w:rsidR="00C6204F" w:rsidRDefault="00DB50AC">
            <w:pPr>
              <w:wordWrap w:val="0"/>
              <w:autoSpaceDE w:val="0"/>
              <w:autoSpaceDN w:val="0"/>
              <w:spacing w:line="264" w:lineRule="auto"/>
              <w:ind w:hanging="8"/>
              <w:rPr>
                <w:rFonts w:ascii="Times New Roman" w:hAnsi="宋体"/>
                <w:szCs w:val="20"/>
              </w:rPr>
            </w:pPr>
            <w:r>
              <w:rPr>
                <w:rFonts w:ascii="Times New Roman" w:hAnsi="宋体"/>
                <w:szCs w:val="20"/>
              </w:rPr>
              <w:t>第</w:t>
            </w:r>
            <w:r>
              <w:rPr>
                <w:rFonts w:ascii="Times New Roman" w:hAnsi="宋体" w:hint="eastAsia"/>
                <w:szCs w:val="20"/>
              </w:rPr>
              <w:t>5</w:t>
            </w:r>
            <w:r>
              <w:rPr>
                <w:rFonts w:ascii="Times New Roman" w:hAnsi="宋体"/>
                <w:szCs w:val="20"/>
              </w:rPr>
              <w:t>节课：知识讲解（</w:t>
            </w:r>
            <w:r>
              <w:rPr>
                <w:rFonts w:ascii="Times New Roman" w:hAnsi="宋体"/>
                <w:szCs w:val="20"/>
              </w:rPr>
              <w:t>40min</w:t>
            </w:r>
            <w:r>
              <w:rPr>
                <w:rFonts w:ascii="Times New Roman" w:hAnsi="宋体"/>
                <w:szCs w:val="20"/>
              </w:rPr>
              <w:t>）</w:t>
            </w:r>
            <w:r>
              <w:rPr>
                <w:rFonts w:ascii="Times New Roman" w:hAnsi="宋体"/>
                <w:szCs w:val="20"/>
              </w:rPr>
              <w:t>--</w:t>
            </w:r>
            <w:r>
              <w:rPr>
                <w:rFonts w:ascii="Times New Roman" w:hAnsi="宋体"/>
                <w:szCs w:val="20"/>
              </w:rPr>
              <w:t>课堂小结（</w:t>
            </w:r>
            <w:r>
              <w:rPr>
                <w:rFonts w:ascii="Times New Roman" w:hAnsi="宋体"/>
                <w:szCs w:val="20"/>
              </w:rPr>
              <w:t>3min</w:t>
            </w:r>
            <w:r>
              <w:rPr>
                <w:rFonts w:ascii="Times New Roman" w:hAnsi="宋体"/>
                <w:szCs w:val="20"/>
              </w:rPr>
              <w:t>）</w:t>
            </w:r>
            <w:r>
              <w:rPr>
                <w:rFonts w:ascii="Times New Roman" w:hAnsi="宋体"/>
                <w:szCs w:val="20"/>
              </w:rPr>
              <w:t>--</w:t>
            </w:r>
            <w:r>
              <w:rPr>
                <w:rFonts w:ascii="Times New Roman" w:hAnsi="宋体"/>
                <w:szCs w:val="20"/>
              </w:rPr>
              <w:t>作业布置（</w:t>
            </w:r>
            <w:r>
              <w:rPr>
                <w:rFonts w:ascii="Times New Roman" w:hAnsi="宋体"/>
                <w:szCs w:val="20"/>
              </w:rPr>
              <w:t>2min</w:t>
            </w:r>
            <w:r>
              <w:rPr>
                <w:rFonts w:ascii="Times New Roman" w:hAnsi="宋体"/>
                <w:szCs w:val="20"/>
              </w:rPr>
              <w:t>）</w:t>
            </w:r>
          </w:p>
          <w:p w:rsidR="00C6204F" w:rsidRDefault="00DB50AC">
            <w:pPr>
              <w:wordWrap w:val="0"/>
              <w:autoSpaceDE w:val="0"/>
              <w:autoSpaceDN w:val="0"/>
              <w:spacing w:line="264" w:lineRule="auto"/>
              <w:ind w:hanging="8"/>
              <w:rPr>
                <w:rFonts w:ascii="Times New Roman" w:hAnsi="宋体"/>
                <w:szCs w:val="20"/>
              </w:rPr>
            </w:pPr>
            <w:r>
              <w:rPr>
                <w:rFonts w:ascii="Times New Roman" w:hAnsi="宋体"/>
                <w:szCs w:val="20"/>
              </w:rPr>
              <w:t>第</w:t>
            </w:r>
            <w:r>
              <w:rPr>
                <w:rFonts w:ascii="Times New Roman" w:hAnsi="宋体" w:hint="eastAsia"/>
                <w:szCs w:val="20"/>
              </w:rPr>
              <w:t>6</w:t>
            </w:r>
            <w:r>
              <w:rPr>
                <w:rFonts w:ascii="Times New Roman" w:hAnsi="宋体"/>
                <w:szCs w:val="20"/>
              </w:rPr>
              <w:t>节课：知识讲解（</w:t>
            </w:r>
            <w:r>
              <w:rPr>
                <w:rFonts w:ascii="Times New Roman" w:hAnsi="宋体"/>
                <w:szCs w:val="20"/>
              </w:rPr>
              <w:t>40min</w:t>
            </w:r>
            <w:r>
              <w:rPr>
                <w:rFonts w:ascii="Times New Roman" w:hAnsi="宋体"/>
                <w:szCs w:val="20"/>
              </w:rPr>
              <w:t>）</w:t>
            </w:r>
            <w:r>
              <w:rPr>
                <w:rFonts w:ascii="Times New Roman" w:hAnsi="宋体"/>
                <w:szCs w:val="20"/>
              </w:rPr>
              <w:t>--</w:t>
            </w:r>
            <w:r>
              <w:rPr>
                <w:rFonts w:ascii="Times New Roman" w:hAnsi="宋体"/>
                <w:szCs w:val="20"/>
              </w:rPr>
              <w:t>课堂小结（</w:t>
            </w:r>
            <w:r>
              <w:rPr>
                <w:rFonts w:ascii="Times New Roman" w:hAnsi="宋体"/>
                <w:szCs w:val="20"/>
              </w:rPr>
              <w:t>3min</w:t>
            </w:r>
            <w:r>
              <w:rPr>
                <w:rFonts w:ascii="Times New Roman" w:hAnsi="宋体"/>
                <w:szCs w:val="20"/>
              </w:rPr>
              <w:t>）</w:t>
            </w:r>
            <w:r>
              <w:rPr>
                <w:rFonts w:ascii="Times New Roman" w:hAnsi="宋体"/>
                <w:szCs w:val="20"/>
              </w:rPr>
              <w:t>--</w:t>
            </w:r>
            <w:r>
              <w:rPr>
                <w:rFonts w:ascii="Times New Roman" w:hAnsi="宋体"/>
                <w:szCs w:val="20"/>
              </w:rPr>
              <w:t>作业布置（</w:t>
            </w:r>
            <w:r>
              <w:rPr>
                <w:rFonts w:ascii="Times New Roman" w:hAnsi="宋体"/>
                <w:szCs w:val="20"/>
              </w:rPr>
              <w:t>2min</w:t>
            </w:r>
            <w:r>
              <w:rPr>
                <w:rFonts w:ascii="Times New Roman" w:hAnsi="宋体"/>
                <w:szCs w:val="20"/>
              </w:rPr>
              <w:t>）</w:t>
            </w:r>
          </w:p>
          <w:p w:rsidR="00C6204F" w:rsidRDefault="00DB50AC">
            <w:pPr>
              <w:wordWrap w:val="0"/>
              <w:autoSpaceDE w:val="0"/>
              <w:autoSpaceDN w:val="0"/>
              <w:spacing w:line="264" w:lineRule="auto"/>
              <w:ind w:hanging="8"/>
              <w:rPr>
                <w:rFonts w:ascii="Times New Roman" w:hAnsi="宋体"/>
                <w:szCs w:val="20"/>
              </w:rPr>
            </w:pPr>
            <w:r>
              <w:rPr>
                <w:rFonts w:ascii="Times New Roman" w:hAnsi="宋体"/>
                <w:szCs w:val="20"/>
              </w:rPr>
              <w:t>第</w:t>
            </w:r>
            <w:r>
              <w:rPr>
                <w:rFonts w:ascii="Times New Roman" w:hAnsi="宋体" w:hint="eastAsia"/>
                <w:szCs w:val="20"/>
              </w:rPr>
              <w:t>7</w:t>
            </w:r>
            <w:r>
              <w:rPr>
                <w:rFonts w:ascii="Times New Roman" w:hAnsi="宋体"/>
                <w:szCs w:val="20"/>
              </w:rPr>
              <w:t>节课：知识讲解（</w:t>
            </w:r>
            <w:r>
              <w:rPr>
                <w:rFonts w:ascii="Times New Roman" w:hAnsi="宋体"/>
                <w:szCs w:val="20"/>
              </w:rPr>
              <w:t>40min</w:t>
            </w:r>
            <w:r>
              <w:rPr>
                <w:rFonts w:ascii="Times New Roman" w:hAnsi="宋体"/>
                <w:szCs w:val="20"/>
              </w:rPr>
              <w:t>）</w:t>
            </w:r>
            <w:r>
              <w:rPr>
                <w:rFonts w:ascii="Times New Roman" w:hAnsi="宋体"/>
                <w:szCs w:val="20"/>
              </w:rPr>
              <w:t>--</w:t>
            </w:r>
            <w:r>
              <w:rPr>
                <w:rFonts w:ascii="Times New Roman" w:hAnsi="宋体"/>
                <w:szCs w:val="20"/>
              </w:rPr>
              <w:t>课堂小结（</w:t>
            </w:r>
            <w:r>
              <w:rPr>
                <w:rFonts w:ascii="Times New Roman" w:hAnsi="宋体"/>
                <w:szCs w:val="20"/>
              </w:rPr>
              <w:t>3min</w:t>
            </w:r>
            <w:r>
              <w:rPr>
                <w:rFonts w:ascii="Times New Roman" w:hAnsi="宋体"/>
                <w:szCs w:val="20"/>
              </w:rPr>
              <w:t>）</w:t>
            </w:r>
            <w:r>
              <w:rPr>
                <w:rFonts w:ascii="Times New Roman" w:hAnsi="宋体"/>
                <w:szCs w:val="20"/>
              </w:rPr>
              <w:t>--</w:t>
            </w:r>
            <w:r>
              <w:rPr>
                <w:rFonts w:ascii="Times New Roman" w:hAnsi="宋体"/>
                <w:szCs w:val="20"/>
              </w:rPr>
              <w:t>作业布置（</w:t>
            </w:r>
            <w:r>
              <w:rPr>
                <w:rFonts w:ascii="Times New Roman" w:hAnsi="宋体"/>
                <w:szCs w:val="20"/>
              </w:rPr>
              <w:t>2min</w:t>
            </w:r>
            <w:r>
              <w:rPr>
                <w:rFonts w:ascii="Times New Roman" w:hAnsi="宋体"/>
                <w:szCs w:val="20"/>
              </w:rPr>
              <w:t>）</w:t>
            </w:r>
          </w:p>
          <w:p w:rsidR="00C6204F" w:rsidRDefault="00DB50AC">
            <w:pPr>
              <w:wordWrap w:val="0"/>
              <w:autoSpaceDE w:val="0"/>
              <w:autoSpaceDN w:val="0"/>
              <w:spacing w:line="264" w:lineRule="auto"/>
              <w:ind w:hanging="8"/>
              <w:rPr>
                <w:rFonts w:ascii="Times New Roman" w:hAnsi="宋体"/>
                <w:szCs w:val="20"/>
              </w:rPr>
            </w:pPr>
            <w:r>
              <w:rPr>
                <w:rFonts w:ascii="Times New Roman" w:hAnsi="宋体"/>
                <w:szCs w:val="20"/>
              </w:rPr>
              <w:t>第</w:t>
            </w:r>
            <w:r>
              <w:rPr>
                <w:rFonts w:ascii="Times New Roman" w:hAnsi="宋体" w:hint="eastAsia"/>
                <w:szCs w:val="20"/>
              </w:rPr>
              <w:t>8</w:t>
            </w:r>
            <w:r>
              <w:rPr>
                <w:rFonts w:ascii="Times New Roman" w:hAnsi="宋体"/>
                <w:szCs w:val="20"/>
              </w:rPr>
              <w:t>节课：知识讲解（</w:t>
            </w:r>
            <w:r>
              <w:rPr>
                <w:rFonts w:ascii="Times New Roman" w:hAnsi="宋体"/>
                <w:szCs w:val="20"/>
              </w:rPr>
              <w:t>40min</w:t>
            </w:r>
            <w:r>
              <w:rPr>
                <w:rFonts w:ascii="Times New Roman" w:hAnsi="宋体"/>
                <w:szCs w:val="20"/>
              </w:rPr>
              <w:t>）</w:t>
            </w:r>
            <w:r>
              <w:rPr>
                <w:rFonts w:ascii="Times New Roman" w:hAnsi="宋体"/>
                <w:szCs w:val="20"/>
              </w:rPr>
              <w:t>--</w:t>
            </w:r>
            <w:r>
              <w:rPr>
                <w:rFonts w:ascii="Times New Roman" w:hAnsi="宋体"/>
                <w:szCs w:val="20"/>
              </w:rPr>
              <w:t>课堂小结（</w:t>
            </w:r>
            <w:r>
              <w:rPr>
                <w:rFonts w:ascii="Times New Roman" w:hAnsi="宋体"/>
                <w:szCs w:val="20"/>
              </w:rPr>
              <w:t>3min</w:t>
            </w:r>
            <w:r>
              <w:rPr>
                <w:rFonts w:ascii="Times New Roman" w:hAnsi="宋体"/>
                <w:szCs w:val="20"/>
              </w:rPr>
              <w:t>）</w:t>
            </w:r>
            <w:r>
              <w:rPr>
                <w:rFonts w:ascii="Times New Roman" w:hAnsi="宋体"/>
                <w:szCs w:val="20"/>
              </w:rPr>
              <w:t>--</w:t>
            </w:r>
            <w:r>
              <w:rPr>
                <w:rFonts w:ascii="Times New Roman" w:hAnsi="宋体"/>
                <w:szCs w:val="20"/>
              </w:rPr>
              <w:t>作业布置（</w:t>
            </w:r>
            <w:r>
              <w:rPr>
                <w:rFonts w:ascii="Times New Roman" w:hAnsi="宋体"/>
                <w:szCs w:val="20"/>
              </w:rPr>
              <w:t>2min</w:t>
            </w:r>
            <w:r>
              <w:rPr>
                <w:rFonts w:ascii="Times New Roman" w:hAnsi="宋体"/>
                <w:szCs w:val="20"/>
              </w:rPr>
              <w:t>）</w:t>
            </w:r>
          </w:p>
          <w:p w:rsidR="00C6204F" w:rsidRDefault="00DB50AC">
            <w:pPr>
              <w:wordWrap w:val="0"/>
              <w:autoSpaceDE w:val="0"/>
              <w:autoSpaceDN w:val="0"/>
              <w:spacing w:line="264" w:lineRule="auto"/>
              <w:ind w:hanging="8"/>
              <w:rPr>
                <w:rFonts w:ascii="Times New Roman" w:hAnsi="宋体"/>
                <w:szCs w:val="20"/>
              </w:rPr>
            </w:pPr>
            <w:r>
              <w:rPr>
                <w:rFonts w:ascii="Times New Roman" w:hAnsi="宋体"/>
                <w:szCs w:val="20"/>
              </w:rPr>
              <w:t>第</w:t>
            </w:r>
            <w:r>
              <w:rPr>
                <w:rFonts w:ascii="Times New Roman" w:hAnsi="宋体" w:hint="eastAsia"/>
                <w:szCs w:val="20"/>
              </w:rPr>
              <w:t>9</w:t>
            </w:r>
            <w:r>
              <w:rPr>
                <w:rFonts w:ascii="Times New Roman" w:hAnsi="宋体"/>
                <w:szCs w:val="20"/>
              </w:rPr>
              <w:t>节课：知识讲解（</w:t>
            </w:r>
            <w:r>
              <w:rPr>
                <w:rFonts w:ascii="Times New Roman" w:hAnsi="宋体"/>
                <w:szCs w:val="20"/>
              </w:rPr>
              <w:t>40min</w:t>
            </w:r>
            <w:r>
              <w:rPr>
                <w:rFonts w:ascii="Times New Roman" w:hAnsi="宋体"/>
                <w:szCs w:val="20"/>
              </w:rPr>
              <w:t>）</w:t>
            </w:r>
            <w:r>
              <w:rPr>
                <w:rFonts w:ascii="Times New Roman" w:hAnsi="宋体"/>
                <w:szCs w:val="20"/>
              </w:rPr>
              <w:t>--</w:t>
            </w:r>
            <w:r>
              <w:rPr>
                <w:rFonts w:ascii="Times New Roman" w:hAnsi="宋体"/>
                <w:szCs w:val="20"/>
              </w:rPr>
              <w:t>课堂小结（</w:t>
            </w:r>
            <w:r>
              <w:rPr>
                <w:rFonts w:ascii="Times New Roman" w:hAnsi="宋体"/>
                <w:szCs w:val="20"/>
              </w:rPr>
              <w:t>3min</w:t>
            </w:r>
            <w:r>
              <w:rPr>
                <w:rFonts w:ascii="Times New Roman" w:hAnsi="宋体"/>
                <w:szCs w:val="20"/>
              </w:rPr>
              <w:t>）</w:t>
            </w:r>
            <w:r>
              <w:rPr>
                <w:rFonts w:ascii="Times New Roman" w:hAnsi="宋体"/>
                <w:szCs w:val="20"/>
              </w:rPr>
              <w:t>--</w:t>
            </w:r>
            <w:r>
              <w:rPr>
                <w:rFonts w:ascii="Times New Roman" w:hAnsi="宋体"/>
                <w:szCs w:val="20"/>
              </w:rPr>
              <w:t>作业布置（</w:t>
            </w:r>
            <w:r>
              <w:rPr>
                <w:rFonts w:ascii="Times New Roman" w:hAnsi="宋体"/>
                <w:szCs w:val="20"/>
              </w:rPr>
              <w:t>2min</w:t>
            </w:r>
            <w:r>
              <w:rPr>
                <w:rFonts w:ascii="Times New Roman" w:hAnsi="宋体"/>
                <w:szCs w:val="20"/>
              </w:rPr>
              <w:t>）</w:t>
            </w:r>
          </w:p>
          <w:p w:rsidR="00C6204F" w:rsidRDefault="00DB50AC">
            <w:pPr>
              <w:wordWrap w:val="0"/>
              <w:autoSpaceDE w:val="0"/>
              <w:autoSpaceDN w:val="0"/>
              <w:spacing w:line="264" w:lineRule="auto"/>
              <w:ind w:hanging="8"/>
              <w:rPr>
                <w:rFonts w:ascii="Times New Roman" w:hAnsi="宋体"/>
                <w:szCs w:val="20"/>
              </w:rPr>
            </w:pPr>
            <w:r>
              <w:rPr>
                <w:rFonts w:ascii="Times New Roman" w:hAnsi="宋体"/>
                <w:szCs w:val="20"/>
              </w:rPr>
              <w:t>第</w:t>
            </w:r>
            <w:r>
              <w:rPr>
                <w:rFonts w:ascii="Times New Roman" w:hAnsi="宋体" w:hint="eastAsia"/>
                <w:szCs w:val="20"/>
              </w:rPr>
              <w:t>10</w:t>
            </w:r>
            <w:r>
              <w:rPr>
                <w:rFonts w:ascii="Times New Roman" w:hAnsi="宋体"/>
                <w:szCs w:val="20"/>
              </w:rPr>
              <w:t>节课：知识讲解（</w:t>
            </w:r>
            <w:r>
              <w:rPr>
                <w:rFonts w:ascii="Times New Roman" w:hAnsi="宋体"/>
                <w:szCs w:val="20"/>
              </w:rPr>
              <w:t>40min</w:t>
            </w:r>
            <w:r>
              <w:rPr>
                <w:rFonts w:ascii="Times New Roman" w:hAnsi="宋体"/>
                <w:szCs w:val="20"/>
              </w:rPr>
              <w:t>）</w:t>
            </w:r>
            <w:r>
              <w:rPr>
                <w:rFonts w:ascii="Times New Roman" w:hAnsi="宋体"/>
                <w:szCs w:val="20"/>
              </w:rPr>
              <w:t>--</w:t>
            </w:r>
            <w:r>
              <w:rPr>
                <w:rFonts w:ascii="Times New Roman" w:hAnsi="宋体"/>
                <w:szCs w:val="20"/>
              </w:rPr>
              <w:t>课堂小结（</w:t>
            </w:r>
            <w:r>
              <w:rPr>
                <w:rFonts w:ascii="Times New Roman" w:hAnsi="宋体"/>
                <w:szCs w:val="20"/>
              </w:rPr>
              <w:t>3min</w:t>
            </w:r>
            <w:r>
              <w:rPr>
                <w:rFonts w:ascii="Times New Roman" w:hAnsi="宋体"/>
                <w:szCs w:val="20"/>
              </w:rPr>
              <w:t>）</w:t>
            </w:r>
            <w:r>
              <w:rPr>
                <w:rFonts w:ascii="Times New Roman" w:hAnsi="宋体"/>
                <w:szCs w:val="20"/>
              </w:rPr>
              <w:t>--</w:t>
            </w:r>
            <w:r>
              <w:rPr>
                <w:rFonts w:ascii="Times New Roman" w:hAnsi="宋体"/>
                <w:szCs w:val="20"/>
              </w:rPr>
              <w:t>作业布置（</w:t>
            </w:r>
            <w:r>
              <w:rPr>
                <w:rFonts w:ascii="Times New Roman" w:hAnsi="宋体"/>
                <w:szCs w:val="20"/>
              </w:rPr>
              <w:t>2min</w:t>
            </w:r>
            <w:r>
              <w:rPr>
                <w:rFonts w:ascii="Times New Roman" w:hAnsi="宋体"/>
                <w:szCs w:val="20"/>
              </w:rPr>
              <w:t>）</w:t>
            </w:r>
          </w:p>
          <w:p w:rsidR="00C6204F" w:rsidRDefault="00DB50AC">
            <w:pPr>
              <w:wordWrap w:val="0"/>
              <w:autoSpaceDE w:val="0"/>
              <w:autoSpaceDN w:val="0"/>
              <w:spacing w:line="264" w:lineRule="auto"/>
              <w:ind w:hanging="8"/>
              <w:rPr>
                <w:rFonts w:ascii="Times New Roman" w:hAnsi="宋体"/>
                <w:szCs w:val="20"/>
              </w:rPr>
            </w:pPr>
            <w:r>
              <w:rPr>
                <w:rFonts w:ascii="Times New Roman" w:hAnsi="宋体"/>
                <w:szCs w:val="20"/>
              </w:rPr>
              <w:t>第</w:t>
            </w:r>
            <w:r>
              <w:rPr>
                <w:rFonts w:ascii="Times New Roman" w:hAnsi="宋体" w:hint="eastAsia"/>
                <w:szCs w:val="20"/>
              </w:rPr>
              <w:t>11</w:t>
            </w:r>
            <w:r>
              <w:rPr>
                <w:rFonts w:ascii="Times New Roman" w:hAnsi="宋体"/>
                <w:szCs w:val="20"/>
              </w:rPr>
              <w:t>节课：知识讲解（</w:t>
            </w:r>
            <w:r>
              <w:rPr>
                <w:rFonts w:ascii="Times New Roman" w:hAnsi="宋体"/>
                <w:szCs w:val="20"/>
              </w:rPr>
              <w:t>40min</w:t>
            </w:r>
            <w:r>
              <w:rPr>
                <w:rFonts w:ascii="Times New Roman" w:hAnsi="宋体"/>
                <w:szCs w:val="20"/>
              </w:rPr>
              <w:t>）</w:t>
            </w:r>
            <w:r>
              <w:rPr>
                <w:rFonts w:ascii="Times New Roman" w:hAnsi="宋体"/>
                <w:szCs w:val="20"/>
              </w:rPr>
              <w:t>--</w:t>
            </w:r>
            <w:r>
              <w:rPr>
                <w:rFonts w:ascii="Times New Roman" w:hAnsi="宋体"/>
                <w:szCs w:val="20"/>
              </w:rPr>
              <w:t>课堂小结（</w:t>
            </w:r>
            <w:r>
              <w:rPr>
                <w:rFonts w:ascii="Times New Roman" w:hAnsi="宋体"/>
                <w:szCs w:val="20"/>
              </w:rPr>
              <w:t>3min</w:t>
            </w:r>
            <w:r>
              <w:rPr>
                <w:rFonts w:ascii="Times New Roman" w:hAnsi="宋体"/>
                <w:szCs w:val="20"/>
              </w:rPr>
              <w:t>）</w:t>
            </w:r>
            <w:r>
              <w:rPr>
                <w:rFonts w:ascii="Times New Roman" w:hAnsi="宋体"/>
                <w:szCs w:val="20"/>
              </w:rPr>
              <w:t>--</w:t>
            </w:r>
            <w:r>
              <w:rPr>
                <w:rFonts w:ascii="Times New Roman" w:hAnsi="宋体"/>
                <w:szCs w:val="20"/>
              </w:rPr>
              <w:t>作业布置（</w:t>
            </w:r>
            <w:r>
              <w:rPr>
                <w:rFonts w:ascii="Times New Roman" w:hAnsi="宋体"/>
                <w:szCs w:val="20"/>
              </w:rPr>
              <w:t>2min</w:t>
            </w:r>
            <w:r>
              <w:rPr>
                <w:rFonts w:ascii="Times New Roman" w:hAnsi="宋体"/>
                <w:szCs w:val="20"/>
              </w:rPr>
              <w:t>）</w:t>
            </w:r>
          </w:p>
          <w:p w:rsidR="00C6204F" w:rsidRDefault="00DB50AC">
            <w:pPr>
              <w:wordWrap w:val="0"/>
              <w:autoSpaceDE w:val="0"/>
              <w:autoSpaceDN w:val="0"/>
              <w:spacing w:line="264" w:lineRule="auto"/>
              <w:ind w:hanging="8"/>
              <w:rPr>
                <w:rFonts w:ascii="Times New Roman" w:hAnsi="宋体"/>
                <w:szCs w:val="20"/>
              </w:rPr>
            </w:pPr>
            <w:r>
              <w:rPr>
                <w:rFonts w:ascii="Times New Roman" w:hAnsi="宋体"/>
                <w:szCs w:val="20"/>
              </w:rPr>
              <w:t>第</w:t>
            </w:r>
            <w:r>
              <w:rPr>
                <w:rFonts w:ascii="Times New Roman" w:hAnsi="宋体" w:hint="eastAsia"/>
                <w:szCs w:val="20"/>
              </w:rPr>
              <w:t>12</w:t>
            </w:r>
            <w:r>
              <w:rPr>
                <w:rFonts w:ascii="Times New Roman" w:hAnsi="宋体"/>
                <w:szCs w:val="20"/>
              </w:rPr>
              <w:t>节课：知识讲解（</w:t>
            </w:r>
            <w:r>
              <w:rPr>
                <w:rFonts w:ascii="Times New Roman" w:hAnsi="宋体"/>
                <w:szCs w:val="20"/>
              </w:rPr>
              <w:t>40min</w:t>
            </w:r>
            <w:r>
              <w:rPr>
                <w:rFonts w:ascii="Times New Roman" w:hAnsi="宋体"/>
                <w:szCs w:val="20"/>
              </w:rPr>
              <w:t>）</w:t>
            </w:r>
            <w:r>
              <w:rPr>
                <w:rFonts w:ascii="Times New Roman" w:hAnsi="宋体"/>
                <w:szCs w:val="20"/>
              </w:rPr>
              <w:t>--</w:t>
            </w:r>
            <w:r>
              <w:rPr>
                <w:rFonts w:ascii="Times New Roman" w:hAnsi="宋体"/>
                <w:szCs w:val="20"/>
              </w:rPr>
              <w:t>课堂小结（</w:t>
            </w:r>
            <w:r>
              <w:rPr>
                <w:rFonts w:ascii="Times New Roman" w:hAnsi="宋体"/>
                <w:szCs w:val="20"/>
              </w:rPr>
              <w:t>3min</w:t>
            </w:r>
            <w:r>
              <w:rPr>
                <w:rFonts w:ascii="Times New Roman" w:hAnsi="宋体"/>
                <w:szCs w:val="20"/>
              </w:rPr>
              <w:t>）</w:t>
            </w:r>
            <w:r>
              <w:rPr>
                <w:rFonts w:ascii="Times New Roman" w:hAnsi="宋体"/>
                <w:szCs w:val="20"/>
              </w:rPr>
              <w:t>--</w:t>
            </w:r>
            <w:r>
              <w:rPr>
                <w:rFonts w:ascii="Times New Roman" w:hAnsi="宋体"/>
                <w:szCs w:val="20"/>
              </w:rPr>
              <w:t>作业布置（</w:t>
            </w:r>
            <w:r>
              <w:rPr>
                <w:rFonts w:ascii="Times New Roman" w:hAnsi="宋体"/>
                <w:szCs w:val="20"/>
              </w:rPr>
              <w:t>2min</w:t>
            </w:r>
            <w:r>
              <w:rPr>
                <w:rFonts w:ascii="Times New Roman" w:hAnsi="宋体"/>
                <w:szCs w:val="20"/>
              </w:rPr>
              <w:t>）</w:t>
            </w:r>
          </w:p>
        </w:tc>
      </w:tr>
      <w:tr w:rsidR="00C6204F">
        <w:trPr>
          <w:trHeight w:val="149"/>
          <w:jc w:val="center"/>
        </w:trPr>
        <w:tc>
          <w:tcPr>
            <w:tcW w:w="1276" w:type="dxa"/>
            <w:tcBorders>
              <w:top w:val="single" w:sz="4" w:space="0" w:color="auto"/>
              <w:left w:val="single" w:sz="4" w:space="0" w:color="auto"/>
              <w:bottom w:val="single" w:sz="4" w:space="0" w:color="auto"/>
              <w:right w:val="single" w:sz="4" w:space="0" w:color="auto"/>
            </w:tcBorders>
            <w:vAlign w:val="center"/>
          </w:tcPr>
          <w:p w:rsidR="00C6204F" w:rsidRDefault="00DB50AC">
            <w:pPr>
              <w:wordWrap w:val="0"/>
              <w:autoSpaceDE w:val="0"/>
              <w:autoSpaceDN w:val="0"/>
              <w:spacing w:line="264" w:lineRule="auto"/>
              <w:ind w:hanging="8"/>
              <w:jc w:val="center"/>
              <w:rPr>
                <w:rFonts w:ascii="Times New Roman" w:hAnsi="Times New Roman"/>
                <w:b/>
                <w:color w:val="C00000"/>
                <w:szCs w:val="24"/>
              </w:rPr>
            </w:pPr>
            <w:r>
              <w:rPr>
                <w:rFonts w:ascii="Times New Roman" w:hAnsi="Times New Roman" w:hint="eastAsia"/>
                <w:b/>
                <w:color w:val="C00000"/>
                <w:szCs w:val="24"/>
              </w:rPr>
              <w:t>教学过程</w:t>
            </w:r>
          </w:p>
        </w:tc>
        <w:tc>
          <w:tcPr>
            <w:tcW w:w="5807" w:type="dxa"/>
            <w:tcBorders>
              <w:top w:val="single" w:sz="4" w:space="0" w:color="auto"/>
              <w:left w:val="single" w:sz="4" w:space="0" w:color="auto"/>
              <w:bottom w:val="single" w:sz="4" w:space="0" w:color="auto"/>
              <w:right w:val="single" w:sz="4" w:space="0" w:color="auto"/>
            </w:tcBorders>
            <w:vAlign w:val="center"/>
          </w:tcPr>
          <w:p w:rsidR="00C6204F" w:rsidRDefault="00DB50AC">
            <w:pPr>
              <w:wordWrap w:val="0"/>
              <w:autoSpaceDE w:val="0"/>
              <w:autoSpaceDN w:val="0"/>
              <w:spacing w:line="264" w:lineRule="auto"/>
              <w:jc w:val="center"/>
              <w:rPr>
                <w:rFonts w:ascii="Times New Roman" w:hAnsi="Times New Roman"/>
                <w:b/>
                <w:color w:val="C00000"/>
                <w:szCs w:val="20"/>
              </w:rPr>
            </w:pPr>
            <w:r>
              <w:rPr>
                <w:rFonts w:ascii="Times New Roman" w:hAnsi="Times New Roman" w:hint="eastAsia"/>
                <w:b/>
                <w:color w:val="C00000"/>
                <w:szCs w:val="24"/>
              </w:rPr>
              <w:t>主</w:t>
            </w:r>
            <w:r>
              <w:rPr>
                <w:rFonts w:ascii="Times New Roman" w:hAnsi="Times New Roman" w:hint="eastAsia"/>
                <w:b/>
                <w:color w:val="C00000"/>
                <w:szCs w:val="24"/>
              </w:rPr>
              <w:t xml:space="preserve"> </w:t>
            </w:r>
            <w:r>
              <w:rPr>
                <w:rFonts w:ascii="Times New Roman" w:hAnsi="Times New Roman" w:hint="eastAsia"/>
                <w:b/>
                <w:color w:val="C00000"/>
                <w:szCs w:val="24"/>
              </w:rPr>
              <w:t>要</w:t>
            </w:r>
            <w:r>
              <w:rPr>
                <w:rFonts w:ascii="Times New Roman" w:hAnsi="Times New Roman" w:hint="eastAsia"/>
                <w:b/>
                <w:color w:val="C00000"/>
                <w:szCs w:val="24"/>
              </w:rPr>
              <w:t xml:space="preserve"> </w:t>
            </w:r>
            <w:r>
              <w:rPr>
                <w:rFonts w:ascii="Times New Roman" w:hAnsi="Times New Roman" w:hint="eastAsia"/>
                <w:b/>
                <w:color w:val="C00000"/>
                <w:szCs w:val="24"/>
              </w:rPr>
              <w:t>教</w:t>
            </w:r>
            <w:r>
              <w:rPr>
                <w:rFonts w:ascii="Times New Roman" w:hAnsi="Times New Roman" w:hint="eastAsia"/>
                <w:b/>
                <w:color w:val="C00000"/>
                <w:szCs w:val="24"/>
              </w:rPr>
              <w:t xml:space="preserve"> </w:t>
            </w:r>
            <w:r>
              <w:rPr>
                <w:rFonts w:ascii="Times New Roman" w:hAnsi="Times New Roman" w:hint="eastAsia"/>
                <w:b/>
                <w:color w:val="C00000"/>
                <w:szCs w:val="24"/>
              </w:rPr>
              <w:t>学</w:t>
            </w:r>
            <w:r>
              <w:rPr>
                <w:rFonts w:ascii="Times New Roman" w:hAnsi="Times New Roman" w:hint="eastAsia"/>
                <w:b/>
                <w:color w:val="C00000"/>
                <w:szCs w:val="24"/>
              </w:rPr>
              <w:t xml:space="preserve"> </w:t>
            </w:r>
            <w:r>
              <w:rPr>
                <w:rFonts w:ascii="Times New Roman" w:hAnsi="Times New Roman" w:hint="eastAsia"/>
                <w:b/>
                <w:color w:val="C00000"/>
                <w:szCs w:val="24"/>
              </w:rPr>
              <w:t>内</w:t>
            </w:r>
            <w:r>
              <w:rPr>
                <w:rFonts w:ascii="Times New Roman" w:hAnsi="Times New Roman" w:hint="eastAsia"/>
                <w:b/>
                <w:color w:val="C00000"/>
                <w:szCs w:val="24"/>
              </w:rPr>
              <w:t xml:space="preserve"> </w:t>
            </w:r>
            <w:r>
              <w:rPr>
                <w:rFonts w:ascii="Times New Roman" w:hAnsi="Times New Roman" w:hint="eastAsia"/>
                <w:b/>
                <w:color w:val="C00000"/>
                <w:szCs w:val="24"/>
              </w:rPr>
              <w:t>容</w:t>
            </w:r>
            <w:r>
              <w:rPr>
                <w:rFonts w:ascii="Times New Roman" w:hAnsi="Times New Roman" w:hint="eastAsia"/>
                <w:b/>
                <w:color w:val="C00000"/>
                <w:szCs w:val="24"/>
              </w:rPr>
              <w:t xml:space="preserve"> </w:t>
            </w:r>
            <w:r>
              <w:rPr>
                <w:rFonts w:ascii="Times New Roman" w:hAnsi="Times New Roman" w:hint="eastAsia"/>
                <w:b/>
                <w:color w:val="C00000"/>
                <w:szCs w:val="24"/>
              </w:rPr>
              <w:t>及</w:t>
            </w:r>
            <w:r>
              <w:rPr>
                <w:rFonts w:ascii="Times New Roman" w:hAnsi="Times New Roman" w:hint="eastAsia"/>
                <w:b/>
                <w:color w:val="C00000"/>
                <w:szCs w:val="24"/>
              </w:rPr>
              <w:t xml:space="preserve"> </w:t>
            </w:r>
            <w:r>
              <w:rPr>
                <w:rFonts w:ascii="Times New Roman" w:hAnsi="Times New Roman" w:hint="eastAsia"/>
                <w:b/>
                <w:color w:val="C00000"/>
                <w:szCs w:val="24"/>
              </w:rPr>
              <w:t>步</w:t>
            </w:r>
            <w:r>
              <w:rPr>
                <w:rFonts w:ascii="Times New Roman" w:hAnsi="Times New Roman" w:hint="eastAsia"/>
                <w:b/>
                <w:color w:val="C00000"/>
                <w:szCs w:val="24"/>
              </w:rPr>
              <w:t xml:space="preserve"> </w:t>
            </w:r>
            <w:r>
              <w:rPr>
                <w:rFonts w:ascii="Times New Roman" w:hAnsi="Times New Roman" w:hint="eastAsia"/>
                <w:b/>
                <w:color w:val="C00000"/>
                <w:szCs w:val="24"/>
              </w:rPr>
              <w:t>骤</w:t>
            </w:r>
          </w:p>
        </w:tc>
        <w:tc>
          <w:tcPr>
            <w:tcW w:w="1366" w:type="dxa"/>
            <w:tcBorders>
              <w:top w:val="single" w:sz="4" w:space="0" w:color="auto"/>
              <w:left w:val="single" w:sz="4" w:space="0" w:color="auto"/>
              <w:bottom w:val="single" w:sz="4" w:space="0" w:color="auto"/>
              <w:right w:val="single" w:sz="4" w:space="0" w:color="auto"/>
            </w:tcBorders>
            <w:vAlign w:val="center"/>
          </w:tcPr>
          <w:p w:rsidR="00C6204F" w:rsidRDefault="00DB50AC">
            <w:pPr>
              <w:wordWrap w:val="0"/>
              <w:autoSpaceDE w:val="0"/>
              <w:autoSpaceDN w:val="0"/>
              <w:spacing w:line="264" w:lineRule="auto"/>
              <w:jc w:val="center"/>
              <w:rPr>
                <w:rFonts w:ascii="Times New Roman" w:hAnsi="Times New Roman"/>
                <w:b/>
                <w:color w:val="C00000"/>
                <w:szCs w:val="20"/>
              </w:rPr>
            </w:pPr>
            <w:r>
              <w:rPr>
                <w:rFonts w:ascii="Times New Roman" w:hAnsi="Times New Roman"/>
                <w:b/>
                <w:color w:val="C00000"/>
                <w:szCs w:val="20"/>
              </w:rPr>
              <w:t>设计意图</w:t>
            </w:r>
          </w:p>
        </w:tc>
      </w:tr>
      <w:tr w:rsidR="00C6204F">
        <w:trPr>
          <w:trHeight w:val="149"/>
          <w:jc w:val="center"/>
        </w:trPr>
        <w:tc>
          <w:tcPr>
            <w:tcW w:w="1276" w:type="dxa"/>
            <w:tcBorders>
              <w:top w:val="single" w:sz="4" w:space="0" w:color="auto"/>
              <w:left w:val="single" w:sz="4" w:space="0" w:color="auto"/>
              <w:bottom w:val="single" w:sz="4" w:space="0" w:color="auto"/>
              <w:right w:val="single" w:sz="4" w:space="0" w:color="auto"/>
            </w:tcBorders>
            <w:vAlign w:val="center"/>
          </w:tcPr>
          <w:p w:rsidR="00C6204F" w:rsidRDefault="00DB50AC">
            <w:pPr>
              <w:wordWrap w:val="0"/>
              <w:autoSpaceDE w:val="0"/>
              <w:autoSpaceDN w:val="0"/>
              <w:spacing w:line="264" w:lineRule="auto"/>
              <w:ind w:hanging="8"/>
              <w:jc w:val="center"/>
              <w:rPr>
                <w:rFonts w:ascii="Times New Roman" w:hAnsi="Times New Roman"/>
                <w:b/>
                <w:szCs w:val="24"/>
              </w:rPr>
            </w:pPr>
            <w:r>
              <w:rPr>
                <w:rFonts w:ascii="Times New Roman" w:hAnsi="Times New Roman" w:hint="eastAsia"/>
                <w:b/>
                <w:szCs w:val="24"/>
              </w:rPr>
              <w:t>考勤</w:t>
            </w:r>
          </w:p>
          <w:p w:rsidR="00C6204F" w:rsidRDefault="00DB50AC">
            <w:pPr>
              <w:wordWrap w:val="0"/>
              <w:autoSpaceDE w:val="0"/>
              <w:autoSpaceDN w:val="0"/>
              <w:spacing w:line="264" w:lineRule="auto"/>
              <w:ind w:hanging="8"/>
              <w:jc w:val="center"/>
              <w:rPr>
                <w:rFonts w:ascii="Times New Roman" w:hAnsi="Times New Roman"/>
                <w:b/>
                <w:szCs w:val="24"/>
              </w:rPr>
            </w:pPr>
            <w:r>
              <w:rPr>
                <w:rFonts w:ascii="Times New Roman" w:hAnsi="Times New Roman" w:hint="eastAsia"/>
                <w:b/>
                <w:szCs w:val="24"/>
              </w:rPr>
              <w:t>（</w:t>
            </w:r>
            <w:r>
              <w:rPr>
                <w:rFonts w:ascii="Times New Roman" w:hAnsi="Times New Roman" w:hint="eastAsia"/>
                <w:b/>
                <w:szCs w:val="24"/>
              </w:rPr>
              <w:t>2min</w:t>
            </w:r>
            <w:r>
              <w:rPr>
                <w:rFonts w:ascii="Times New Roman" w:hAnsi="Times New Roman" w:hint="eastAsia"/>
                <w:b/>
                <w:szCs w:val="24"/>
              </w:rPr>
              <w:t>）</w:t>
            </w:r>
          </w:p>
        </w:tc>
        <w:tc>
          <w:tcPr>
            <w:tcW w:w="5807" w:type="dxa"/>
            <w:tcBorders>
              <w:top w:val="single" w:sz="4" w:space="0" w:color="auto"/>
              <w:left w:val="single" w:sz="4" w:space="0" w:color="auto"/>
              <w:bottom w:val="single" w:sz="4" w:space="0" w:color="auto"/>
              <w:right w:val="single" w:sz="4" w:space="0" w:color="auto"/>
            </w:tcBorders>
            <w:vAlign w:val="center"/>
          </w:tcPr>
          <w:p w:rsidR="00C6204F" w:rsidRDefault="00DB50AC">
            <w:pPr>
              <w:wordWrap w:val="0"/>
              <w:autoSpaceDE w:val="0"/>
              <w:autoSpaceDN w:val="0"/>
              <w:spacing w:line="360" w:lineRule="auto"/>
              <w:jc w:val="left"/>
              <w:rPr>
                <w:rFonts w:ascii="Times New Roman" w:hAnsi="Times New Roman"/>
                <w:color w:val="C00000"/>
                <w:szCs w:val="24"/>
              </w:rPr>
            </w:pPr>
            <w:r>
              <w:rPr>
                <w:rFonts w:ascii="Times New Roman" w:hAnsi="Times New Roman" w:hint="eastAsia"/>
                <w:color w:val="C00000"/>
                <w:szCs w:val="24"/>
              </w:rPr>
              <w:t>■【教师】清点上课人数，记录好考勤</w:t>
            </w:r>
          </w:p>
          <w:p w:rsidR="00C6204F" w:rsidRDefault="00DB50AC">
            <w:pPr>
              <w:wordWrap w:val="0"/>
              <w:autoSpaceDE w:val="0"/>
              <w:autoSpaceDN w:val="0"/>
              <w:spacing w:line="360" w:lineRule="auto"/>
              <w:jc w:val="left"/>
              <w:rPr>
                <w:rFonts w:ascii="Times New Roman" w:hAnsi="Times New Roman"/>
                <w:szCs w:val="24"/>
              </w:rPr>
            </w:pPr>
            <w:r>
              <w:rPr>
                <w:rFonts w:ascii="Times New Roman" w:hAnsi="Times New Roman" w:hint="eastAsia"/>
                <w:color w:val="538135" w:themeColor="accent6" w:themeShade="BF"/>
                <w:szCs w:val="24"/>
              </w:rPr>
              <w:t>■【学生】班干部报请假人员及原因</w:t>
            </w:r>
          </w:p>
        </w:tc>
        <w:tc>
          <w:tcPr>
            <w:tcW w:w="1366" w:type="dxa"/>
            <w:tcBorders>
              <w:top w:val="single" w:sz="4" w:space="0" w:color="auto"/>
              <w:left w:val="single" w:sz="4" w:space="0" w:color="auto"/>
              <w:bottom w:val="single" w:sz="4" w:space="0" w:color="auto"/>
              <w:right w:val="single" w:sz="4" w:space="0" w:color="auto"/>
            </w:tcBorders>
            <w:vAlign w:val="center"/>
          </w:tcPr>
          <w:p w:rsidR="00C6204F" w:rsidRDefault="00DB50AC">
            <w:pPr>
              <w:wordWrap w:val="0"/>
              <w:autoSpaceDE w:val="0"/>
              <w:autoSpaceDN w:val="0"/>
              <w:spacing w:line="264" w:lineRule="auto"/>
              <w:jc w:val="center"/>
              <w:rPr>
                <w:rFonts w:ascii="Times New Roman" w:hAnsi="Times New Roman"/>
                <w:szCs w:val="20"/>
              </w:rPr>
            </w:pPr>
            <w:r>
              <w:rPr>
                <w:rFonts w:ascii="Times New Roman" w:hAnsi="Times New Roman" w:hint="eastAsia"/>
                <w:szCs w:val="20"/>
              </w:rPr>
              <w:t>培养学生的组织纪律性</w:t>
            </w:r>
            <w:r>
              <w:rPr>
                <w:rFonts w:ascii="Times New Roman" w:hAnsi="Times New Roman" w:hint="eastAsia"/>
                <w:szCs w:val="20"/>
              </w:rPr>
              <w:t>,</w:t>
            </w:r>
            <w:r>
              <w:rPr>
                <w:rFonts w:ascii="Times New Roman" w:hAnsi="Times New Roman" w:hint="eastAsia"/>
                <w:szCs w:val="20"/>
              </w:rPr>
              <w:t>掌握学生的出勤情况</w:t>
            </w:r>
          </w:p>
        </w:tc>
      </w:tr>
      <w:tr w:rsidR="00C6204F">
        <w:trPr>
          <w:trHeight w:val="699"/>
          <w:jc w:val="center"/>
        </w:trPr>
        <w:tc>
          <w:tcPr>
            <w:tcW w:w="1276" w:type="dxa"/>
            <w:tcBorders>
              <w:top w:val="single" w:sz="4" w:space="0" w:color="auto"/>
              <w:left w:val="single" w:sz="4" w:space="0" w:color="auto"/>
              <w:bottom w:val="single" w:sz="4" w:space="0" w:color="auto"/>
              <w:right w:val="single" w:sz="4" w:space="0" w:color="auto"/>
            </w:tcBorders>
            <w:vAlign w:val="center"/>
          </w:tcPr>
          <w:p w:rsidR="00C6204F" w:rsidRDefault="00C6204F">
            <w:pPr>
              <w:wordWrap w:val="0"/>
              <w:autoSpaceDE w:val="0"/>
              <w:autoSpaceDN w:val="0"/>
              <w:rPr>
                <w:rFonts w:ascii="微软雅黑" w:eastAsia="微软雅黑" w:hAnsi="微软雅黑"/>
                <w:b/>
                <w:sz w:val="24"/>
                <w:szCs w:val="24"/>
              </w:rPr>
            </w:pPr>
          </w:p>
          <w:p w:rsidR="00C6204F" w:rsidRDefault="00C6204F">
            <w:pPr>
              <w:wordWrap w:val="0"/>
              <w:autoSpaceDE w:val="0"/>
              <w:autoSpaceDN w:val="0"/>
              <w:rPr>
                <w:rFonts w:ascii="微软雅黑" w:eastAsia="微软雅黑" w:hAnsi="微软雅黑"/>
                <w:b/>
                <w:sz w:val="24"/>
                <w:szCs w:val="24"/>
              </w:rPr>
            </w:pPr>
          </w:p>
          <w:p w:rsidR="00C6204F" w:rsidRDefault="00C6204F">
            <w:pPr>
              <w:wordWrap w:val="0"/>
              <w:autoSpaceDE w:val="0"/>
              <w:autoSpaceDN w:val="0"/>
              <w:rPr>
                <w:rFonts w:ascii="微软雅黑" w:eastAsia="微软雅黑" w:hAnsi="微软雅黑"/>
                <w:b/>
                <w:sz w:val="24"/>
                <w:szCs w:val="24"/>
              </w:rPr>
            </w:pPr>
          </w:p>
          <w:p w:rsidR="00C6204F" w:rsidRDefault="00C6204F">
            <w:pPr>
              <w:wordWrap w:val="0"/>
              <w:autoSpaceDE w:val="0"/>
              <w:autoSpaceDN w:val="0"/>
              <w:rPr>
                <w:rFonts w:ascii="微软雅黑" w:eastAsia="微软雅黑" w:hAnsi="微软雅黑"/>
                <w:b/>
                <w:sz w:val="24"/>
                <w:szCs w:val="24"/>
              </w:rPr>
            </w:pPr>
          </w:p>
          <w:p w:rsidR="00C6204F" w:rsidRDefault="00C6204F">
            <w:pPr>
              <w:wordWrap w:val="0"/>
              <w:autoSpaceDE w:val="0"/>
              <w:autoSpaceDN w:val="0"/>
              <w:rPr>
                <w:rFonts w:ascii="微软雅黑" w:eastAsia="微软雅黑" w:hAnsi="微软雅黑"/>
                <w:b/>
                <w:sz w:val="24"/>
                <w:szCs w:val="24"/>
              </w:rPr>
            </w:pPr>
          </w:p>
          <w:p w:rsidR="00C6204F" w:rsidRDefault="00C6204F">
            <w:pPr>
              <w:wordWrap w:val="0"/>
              <w:autoSpaceDE w:val="0"/>
              <w:autoSpaceDN w:val="0"/>
              <w:rPr>
                <w:rFonts w:ascii="微软雅黑" w:eastAsia="微软雅黑" w:hAnsi="微软雅黑"/>
                <w:b/>
                <w:sz w:val="24"/>
                <w:szCs w:val="24"/>
              </w:rPr>
            </w:pPr>
          </w:p>
          <w:p w:rsidR="00C6204F" w:rsidRDefault="00C6204F">
            <w:pPr>
              <w:wordWrap w:val="0"/>
              <w:autoSpaceDE w:val="0"/>
              <w:autoSpaceDN w:val="0"/>
              <w:rPr>
                <w:rFonts w:ascii="微软雅黑" w:eastAsia="微软雅黑" w:hAnsi="微软雅黑"/>
                <w:b/>
                <w:sz w:val="24"/>
                <w:szCs w:val="24"/>
              </w:rPr>
            </w:pPr>
          </w:p>
          <w:p w:rsidR="00C6204F" w:rsidRDefault="00C6204F">
            <w:pPr>
              <w:wordWrap w:val="0"/>
              <w:autoSpaceDE w:val="0"/>
              <w:autoSpaceDN w:val="0"/>
              <w:rPr>
                <w:rFonts w:ascii="微软雅黑" w:eastAsia="微软雅黑" w:hAnsi="微软雅黑"/>
                <w:b/>
                <w:sz w:val="24"/>
                <w:szCs w:val="24"/>
              </w:rPr>
            </w:pPr>
          </w:p>
          <w:p w:rsidR="00C6204F" w:rsidRDefault="00C6204F">
            <w:pPr>
              <w:wordWrap w:val="0"/>
              <w:autoSpaceDE w:val="0"/>
              <w:autoSpaceDN w:val="0"/>
              <w:rPr>
                <w:rFonts w:ascii="微软雅黑" w:eastAsia="微软雅黑" w:hAnsi="微软雅黑"/>
                <w:b/>
                <w:sz w:val="24"/>
                <w:szCs w:val="24"/>
              </w:rPr>
            </w:pPr>
          </w:p>
          <w:p w:rsidR="00C6204F" w:rsidRDefault="00C6204F">
            <w:pPr>
              <w:wordWrap w:val="0"/>
              <w:autoSpaceDE w:val="0"/>
              <w:autoSpaceDN w:val="0"/>
              <w:rPr>
                <w:rFonts w:ascii="微软雅黑" w:eastAsia="微软雅黑" w:hAnsi="微软雅黑"/>
                <w:b/>
                <w:sz w:val="24"/>
                <w:szCs w:val="24"/>
              </w:rPr>
            </w:pPr>
          </w:p>
          <w:p w:rsidR="00C6204F" w:rsidRDefault="00C6204F">
            <w:pPr>
              <w:wordWrap w:val="0"/>
              <w:autoSpaceDE w:val="0"/>
              <w:autoSpaceDN w:val="0"/>
              <w:rPr>
                <w:rFonts w:ascii="微软雅黑" w:eastAsia="微软雅黑" w:hAnsi="微软雅黑"/>
                <w:b/>
                <w:sz w:val="24"/>
                <w:szCs w:val="24"/>
              </w:rPr>
            </w:pPr>
          </w:p>
          <w:p w:rsidR="00C6204F" w:rsidRDefault="00DB50AC">
            <w:pPr>
              <w:wordWrap w:val="0"/>
              <w:autoSpaceDE w:val="0"/>
              <w:autoSpaceDN w:val="0"/>
              <w:rPr>
                <w:rFonts w:ascii="微软雅黑" w:eastAsia="微软雅黑" w:hAnsi="微软雅黑"/>
                <w:b/>
                <w:sz w:val="24"/>
                <w:szCs w:val="24"/>
              </w:rPr>
            </w:pPr>
            <w:r>
              <w:rPr>
                <w:rFonts w:ascii="微软雅黑" w:eastAsia="微软雅黑" w:hAnsi="微软雅黑" w:hint="eastAsia"/>
                <w:b/>
                <w:sz w:val="24"/>
                <w:szCs w:val="24"/>
              </w:rPr>
              <w:t>知识讲解</w:t>
            </w:r>
          </w:p>
          <w:p w:rsidR="00C6204F" w:rsidRDefault="00DB50AC">
            <w:pPr>
              <w:wordWrap w:val="0"/>
              <w:autoSpaceDE w:val="0"/>
              <w:autoSpaceDN w:val="0"/>
              <w:spacing w:line="264" w:lineRule="auto"/>
              <w:ind w:hanging="8"/>
              <w:jc w:val="center"/>
              <w:rPr>
                <w:rFonts w:ascii="Times New Roman" w:hAnsi="Times New Roman"/>
                <w:b/>
                <w:szCs w:val="24"/>
              </w:rPr>
            </w:pPr>
            <w:r>
              <w:rPr>
                <w:rFonts w:ascii="Times New Roman" w:hAnsi="Times New Roman"/>
                <w:szCs w:val="24"/>
              </w:rPr>
              <w:t>（</w:t>
            </w:r>
            <w:r>
              <w:rPr>
                <w:rFonts w:ascii="Times New Roman" w:hAnsi="Times New Roman" w:hint="eastAsia"/>
                <w:szCs w:val="24"/>
              </w:rPr>
              <w:t>40min</w:t>
            </w:r>
            <w:r>
              <w:rPr>
                <w:rFonts w:ascii="Times New Roman" w:hAnsi="Times New Roman"/>
                <w:szCs w:val="24"/>
              </w:rPr>
              <w:t>）</w:t>
            </w:r>
          </w:p>
        </w:tc>
        <w:tc>
          <w:tcPr>
            <w:tcW w:w="5807" w:type="dxa"/>
            <w:tcBorders>
              <w:top w:val="single" w:sz="4" w:space="0" w:color="auto"/>
              <w:left w:val="single" w:sz="4" w:space="0" w:color="auto"/>
              <w:bottom w:val="single" w:sz="4" w:space="0" w:color="auto"/>
              <w:right w:val="single" w:sz="4" w:space="0" w:color="auto"/>
            </w:tcBorders>
            <w:vAlign w:val="center"/>
          </w:tcPr>
          <w:p w:rsidR="00C6204F" w:rsidRDefault="00DB50AC">
            <w:pPr>
              <w:wordWrap w:val="0"/>
              <w:autoSpaceDE w:val="0"/>
              <w:autoSpaceDN w:val="0"/>
              <w:rPr>
                <w:rFonts w:ascii="Times New Roman" w:hAnsi="Times New Roman"/>
                <w:b/>
                <w:color w:val="C00000"/>
              </w:rPr>
            </w:pPr>
            <w:r>
              <w:rPr>
                <w:rFonts w:ascii="Times New Roman" w:hAnsi="Times New Roman" w:hint="eastAsia"/>
                <w:b/>
                <w:color w:val="C00000"/>
              </w:rPr>
              <w:lastRenderedPageBreak/>
              <w:t>【教师】</w:t>
            </w:r>
            <w:r>
              <w:rPr>
                <w:rFonts w:ascii="Times New Roman" w:hAnsi="Times New Roman" w:hint="eastAsia"/>
                <w:bCs/>
                <w:color w:val="C00000"/>
              </w:rPr>
              <w:t>展示砖基础施工（一）</w:t>
            </w:r>
          </w:p>
          <w:p w:rsidR="00C6204F" w:rsidRDefault="00DB50AC" w:rsidP="00DB50AC">
            <w:pPr>
              <w:wordWrap w:val="0"/>
              <w:autoSpaceDE w:val="0"/>
              <w:autoSpaceDN w:val="0"/>
              <w:ind w:firstLineChars="200" w:firstLine="422"/>
              <w:rPr>
                <w:rFonts w:ascii="Times New Roman" w:hAnsi="Times New Roman"/>
                <w:bCs/>
                <w:color w:val="000000" w:themeColor="text1"/>
              </w:rPr>
            </w:pPr>
            <w:r>
              <w:rPr>
                <w:rFonts w:ascii="Times New Roman" w:hAnsi="Times New Roman" w:hint="eastAsia"/>
                <w:b/>
                <w:color w:val="000000" w:themeColor="text1"/>
              </w:rPr>
              <w:t>一、砖基础构造</w:t>
            </w:r>
          </w:p>
          <w:p w:rsidR="00C6204F" w:rsidRDefault="00DB50AC">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普通砖基础由墙基和大放脚两部分组成。墙基与墙身同厚，大放脚即墙基下面的扩大部分，有等高式和间隔式两种。等高式大放脚</w:t>
            </w:r>
            <w:proofErr w:type="gramStart"/>
            <w:r>
              <w:rPr>
                <w:rFonts w:ascii="Times New Roman" w:hAnsi="Times New Roman" w:hint="eastAsia"/>
                <w:bCs/>
                <w:color w:val="000000" w:themeColor="text1"/>
              </w:rPr>
              <w:t>是两皮一收</w:t>
            </w:r>
            <w:proofErr w:type="gramEnd"/>
            <w:r>
              <w:rPr>
                <w:rFonts w:ascii="Times New Roman" w:hAnsi="Times New Roman" w:hint="eastAsia"/>
                <w:bCs/>
                <w:color w:val="000000" w:themeColor="text1"/>
              </w:rPr>
              <w:t>，每收一次两边各收进</w:t>
            </w:r>
            <w:r>
              <w:rPr>
                <w:rFonts w:ascii="Times New Roman" w:hAnsi="Times New Roman" w:hint="eastAsia"/>
                <w:bCs/>
                <w:color w:val="000000" w:themeColor="text1"/>
              </w:rPr>
              <w:t xml:space="preserve"> 1/4</w:t>
            </w:r>
            <w:r>
              <w:rPr>
                <w:rFonts w:ascii="Times New Roman" w:hAnsi="Times New Roman" w:hint="eastAsia"/>
                <w:bCs/>
                <w:color w:val="000000" w:themeColor="text1"/>
              </w:rPr>
              <w:t>砖长；间隔式大放脚</w:t>
            </w:r>
            <w:proofErr w:type="gramStart"/>
            <w:r>
              <w:rPr>
                <w:rFonts w:ascii="Times New Roman" w:hAnsi="Times New Roman" w:hint="eastAsia"/>
                <w:bCs/>
                <w:color w:val="000000" w:themeColor="text1"/>
              </w:rPr>
              <w:t>是两皮一收</w:t>
            </w:r>
            <w:proofErr w:type="gramEnd"/>
            <w:r>
              <w:rPr>
                <w:rFonts w:ascii="Times New Roman" w:hAnsi="Times New Roman" w:hint="eastAsia"/>
                <w:bCs/>
                <w:color w:val="000000" w:themeColor="text1"/>
              </w:rPr>
              <w:t>与</w:t>
            </w:r>
            <w:proofErr w:type="gramStart"/>
            <w:r>
              <w:rPr>
                <w:rFonts w:ascii="Times New Roman" w:hAnsi="Times New Roman" w:hint="eastAsia"/>
                <w:bCs/>
                <w:color w:val="000000" w:themeColor="text1"/>
              </w:rPr>
              <w:t>一</w:t>
            </w:r>
            <w:proofErr w:type="gramEnd"/>
            <w:r>
              <w:rPr>
                <w:rFonts w:ascii="Times New Roman" w:hAnsi="Times New Roman" w:hint="eastAsia"/>
                <w:bCs/>
                <w:color w:val="000000" w:themeColor="text1"/>
              </w:rPr>
              <w:t>皮一收相间隔，每收一次两边各收进</w:t>
            </w:r>
            <w:r>
              <w:rPr>
                <w:rFonts w:ascii="Times New Roman" w:hAnsi="Times New Roman" w:hint="eastAsia"/>
                <w:bCs/>
                <w:color w:val="000000" w:themeColor="text1"/>
              </w:rPr>
              <w:t xml:space="preserve"> 1/4 </w:t>
            </w:r>
            <w:r>
              <w:rPr>
                <w:rFonts w:ascii="Times New Roman" w:hAnsi="Times New Roman" w:hint="eastAsia"/>
                <w:bCs/>
                <w:color w:val="000000" w:themeColor="text1"/>
              </w:rPr>
              <w:t>砖长。大放脚的底宽应根据设计而定。大放</w:t>
            </w:r>
            <w:proofErr w:type="gramStart"/>
            <w:r>
              <w:rPr>
                <w:rFonts w:ascii="Times New Roman" w:hAnsi="Times New Roman" w:hint="eastAsia"/>
                <w:bCs/>
                <w:color w:val="000000" w:themeColor="text1"/>
              </w:rPr>
              <w:t>脚各皮</w:t>
            </w:r>
            <w:proofErr w:type="gramEnd"/>
            <w:r>
              <w:rPr>
                <w:rFonts w:ascii="Times New Roman" w:hAnsi="Times New Roman" w:hint="eastAsia"/>
                <w:bCs/>
                <w:color w:val="000000" w:themeColor="text1"/>
              </w:rPr>
              <w:t>的宽度应为</w:t>
            </w:r>
            <w:r>
              <w:rPr>
                <w:rFonts w:ascii="Times New Roman" w:hAnsi="Times New Roman" w:hint="eastAsia"/>
                <w:bCs/>
                <w:color w:val="000000" w:themeColor="text1"/>
              </w:rPr>
              <w:t xml:space="preserve"> 1/2 </w:t>
            </w:r>
            <w:r>
              <w:rPr>
                <w:rFonts w:ascii="Times New Roman" w:hAnsi="Times New Roman" w:hint="eastAsia"/>
                <w:bCs/>
                <w:color w:val="000000" w:themeColor="text1"/>
              </w:rPr>
              <w:t>砖长的整倍数（包括灰缝）。</w:t>
            </w:r>
          </w:p>
          <w:p w:rsidR="00C6204F" w:rsidRDefault="00DB50AC">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lastRenderedPageBreak/>
              <w:t>在大放脚下面为基础垫层，垫层一般用灰土、碎砖三合土或混凝土等。</w:t>
            </w:r>
          </w:p>
          <w:p w:rsidR="00C6204F" w:rsidRDefault="00DB50AC">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在墙基顶面应设防潮层，防潮层宜用</w:t>
            </w:r>
            <w:r>
              <w:rPr>
                <w:rFonts w:ascii="Times New Roman" w:hAnsi="Times New Roman" w:hint="eastAsia"/>
                <w:bCs/>
                <w:color w:val="000000" w:themeColor="text1"/>
              </w:rPr>
              <w:t xml:space="preserve"> 1</w:t>
            </w:r>
            <w:r>
              <w:rPr>
                <w:rFonts w:ascii="Times New Roman" w:hAnsi="Times New Roman" w:hint="eastAsia"/>
                <w:bCs/>
                <w:color w:val="000000" w:themeColor="text1"/>
              </w:rPr>
              <w:t>∶</w:t>
            </w:r>
            <w:r>
              <w:rPr>
                <w:rFonts w:ascii="Times New Roman" w:hAnsi="Times New Roman" w:hint="eastAsia"/>
                <w:bCs/>
                <w:color w:val="000000" w:themeColor="text1"/>
              </w:rPr>
              <w:t>2.5</w:t>
            </w:r>
            <w:r>
              <w:rPr>
                <w:rFonts w:ascii="Times New Roman" w:hAnsi="Times New Roman" w:hint="eastAsia"/>
                <w:bCs/>
                <w:color w:val="000000" w:themeColor="text1"/>
              </w:rPr>
              <w:t>（质量比）水泥砂浆加适量防水剂铺设，其厚度一般为</w:t>
            </w:r>
            <w:r>
              <w:rPr>
                <w:rFonts w:ascii="Times New Roman" w:hAnsi="Times New Roman" w:hint="eastAsia"/>
                <w:bCs/>
                <w:color w:val="000000" w:themeColor="text1"/>
              </w:rPr>
              <w:t xml:space="preserve"> 20 mm</w:t>
            </w:r>
            <w:r>
              <w:rPr>
                <w:rFonts w:ascii="Times New Roman" w:hAnsi="Times New Roman" w:hint="eastAsia"/>
                <w:bCs/>
                <w:color w:val="000000" w:themeColor="text1"/>
              </w:rPr>
              <w:t>，位置在底层室内地面以下</w:t>
            </w:r>
            <w:r>
              <w:rPr>
                <w:rFonts w:ascii="Times New Roman" w:hAnsi="Times New Roman" w:hint="eastAsia"/>
                <w:bCs/>
                <w:color w:val="000000" w:themeColor="text1"/>
              </w:rPr>
              <w:t xml:space="preserve"> 60 mm </w:t>
            </w:r>
            <w:r>
              <w:rPr>
                <w:rFonts w:ascii="Times New Roman" w:hAnsi="Times New Roman" w:hint="eastAsia"/>
                <w:bCs/>
                <w:color w:val="000000" w:themeColor="text1"/>
              </w:rPr>
              <w:t>处。</w:t>
            </w:r>
          </w:p>
          <w:p w:rsidR="00C6204F" w:rsidRDefault="00DB50AC" w:rsidP="00DB50AC">
            <w:pPr>
              <w:wordWrap w:val="0"/>
              <w:autoSpaceDE w:val="0"/>
              <w:autoSpaceDN w:val="0"/>
              <w:ind w:firstLineChars="200" w:firstLine="422"/>
              <w:rPr>
                <w:rFonts w:ascii="Times New Roman" w:hAnsi="Times New Roman"/>
                <w:b/>
                <w:color w:val="000000" w:themeColor="text1"/>
              </w:rPr>
            </w:pPr>
            <w:r>
              <w:rPr>
                <w:rFonts w:ascii="Times New Roman" w:hAnsi="Times New Roman" w:hint="eastAsia"/>
                <w:b/>
                <w:color w:val="000000" w:themeColor="text1"/>
              </w:rPr>
              <w:t>二、施工准备</w:t>
            </w:r>
          </w:p>
          <w:p w:rsidR="00C6204F" w:rsidRDefault="00DB50AC" w:rsidP="00DB50AC">
            <w:pPr>
              <w:wordWrap w:val="0"/>
              <w:autoSpaceDE w:val="0"/>
              <w:autoSpaceDN w:val="0"/>
              <w:ind w:firstLineChars="200" w:firstLine="422"/>
              <w:rPr>
                <w:rFonts w:ascii="Times New Roman" w:hAnsi="Times New Roman"/>
                <w:bCs/>
                <w:color w:val="000000" w:themeColor="text1"/>
              </w:rPr>
            </w:pPr>
            <w:r>
              <w:rPr>
                <w:rFonts w:ascii="Times New Roman" w:hAnsi="Times New Roman" w:hint="eastAsia"/>
                <w:b/>
                <w:color w:val="000000" w:themeColor="text1"/>
              </w:rPr>
              <w:t>（一）材料要求</w:t>
            </w:r>
          </w:p>
          <w:p w:rsidR="00C6204F" w:rsidRDefault="00DB50AC">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建筑工程采用的主要材料、半成品、成品、建筑构配件、器具和设备应进行现场验收。凡涉及安全、功能的有关产品，应按各专业工程质量验收规范的规定进行复验，并应经监理工程师（建设单位技术负责人）检查认可。进场验收是指对进入施工现场的材料、构配件、设备等按相关标准规定要求进行检验，对产品达到合格与否做出确认。</w:t>
            </w:r>
          </w:p>
          <w:p w:rsidR="00C6204F" w:rsidRDefault="00DB50AC">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严禁使用国家或本地区明令淘汰的材料。</w:t>
            </w:r>
          </w:p>
          <w:p w:rsidR="00C6204F" w:rsidRDefault="00DB50AC" w:rsidP="00DB50AC">
            <w:pPr>
              <w:wordWrap w:val="0"/>
              <w:autoSpaceDE w:val="0"/>
              <w:autoSpaceDN w:val="0"/>
              <w:ind w:firstLineChars="200" w:firstLine="422"/>
              <w:rPr>
                <w:rFonts w:ascii="Times New Roman" w:hAnsi="Times New Roman"/>
                <w:b/>
                <w:color w:val="000000" w:themeColor="text1"/>
              </w:rPr>
            </w:pPr>
            <w:r>
              <w:rPr>
                <w:rFonts w:ascii="Times New Roman" w:hAnsi="Times New Roman" w:hint="eastAsia"/>
                <w:b/>
                <w:color w:val="000000" w:themeColor="text1"/>
              </w:rPr>
              <w:t>（二）作业条件</w:t>
            </w:r>
          </w:p>
          <w:p w:rsidR="00C6204F" w:rsidRDefault="00DB50AC">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hint="eastAsia"/>
                <w:bCs/>
                <w:color w:val="000000" w:themeColor="text1"/>
              </w:rPr>
              <w:t>1</w:t>
            </w:r>
            <w:r>
              <w:rPr>
                <w:rFonts w:ascii="Times New Roman" w:hAnsi="Times New Roman" w:hint="eastAsia"/>
                <w:bCs/>
                <w:color w:val="000000" w:themeColor="text1"/>
              </w:rPr>
              <w:t>）基槽或基础垫层已完成，并验收，</w:t>
            </w:r>
            <w:proofErr w:type="gramStart"/>
            <w:r>
              <w:rPr>
                <w:rFonts w:ascii="Times New Roman" w:hAnsi="Times New Roman" w:hint="eastAsia"/>
                <w:bCs/>
                <w:color w:val="000000" w:themeColor="text1"/>
              </w:rPr>
              <w:t>办完隐检手续</w:t>
            </w:r>
            <w:proofErr w:type="gramEnd"/>
            <w:r>
              <w:rPr>
                <w:rFonts w:ascii="Times New Roman" w:hAnsi="Times New Roman" w:hint="eastAsia"/>
                <w:bCs/>
                <w:color w:val="000000" w:themeColor="text1"/>
              </w:rPr>
              <w:t>。</w:t>
            </w:r>
          </w:p>
          <w:p w:rsidR="00C6204F" w:rsidRDefault="00DB50AC">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hint="eastAsia"/>
                <w:bCs/>
                <w:color w:val="000000" w:themeColor="text1"/>
              </w:rPr>
              <w:t>2</w:t>
            </w:r>
            <w:r>
              <w:rPr>
                <w:rFonts w:ascii="Times New Roman" w:hAnsi="Times New Roman" w:hint="eastAsia"/>
                <w:bCs/>
                <w:color w:val="000000" w:themeColor="text1"/>
              </w:rPr>
              <w:t>）置龙门板或龙门桩，标出建筑物的主要轴线，标出基础及墙身轴线及标高，并弹出基础轴线和边线；立好皮数杆（间距为</w:t>
            </w:r>
            <w:r>
              <w:rPr>
                <w:rFonts w:ascii="Times New Roman" w:hAnsi="Times New Roman" w:hint="eastAsia"/>
                <w:bCs/>
                <w:color w:val="000000" w:themeColor="text1"/>
              </w:rPr>
              <w:t xml:space="preserve"> 15 </w:t>
            </w:r>
            <w:r>
              <w:rPr>
                <w:rFonts w:ascii="Times New Roman" w:hAnsi="Times New Roman" w:hint="eastAsia"/>
                <w:bCs/>
                <w:color w:val="000000" w:themeColor="text1"/>
              </w:rPr>
              <w:t>～</w:t>
            </w:r>
            <w:r>
              <w:rPr>
                <w:rFonts w:ascii="Times New Roman" w:hAnsi="Times New Roman" w:hint="eastAsia"/>
                <w:bCs/>
                <w:color w:val="000000" w:themeColor="text1"/>
              </w:rPr>
              <w:t xml:space="preserve"> 20 m</w:t>
            </w:r>
            <w:r>
              <w:rPr>
                <w:rFonts w:ascii="Times New Roman" w:hAnsi="Times New Roman" w:hint="eastAsia"/>
                <w:bCs/>
                <w:color w:val="000000" w:themeColor="text1"/>
              </w:rPr>
              <w:t>，转角处均应设立），办完预检手续。</w:t>
            </w:r>
          </w:p>
          <w:p w:rsidR="00C6204F" w:rsidRDefault="00DB50AC">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hint="eastAsia"/>
                <w:bCs/>
                <w:color w:val="000000" w:themeColor="text1"/>
              </w:rPr>
              <w:t>3</w:t>
            </w:r>
            <w:r>
              <w:rPr>
                <w:rFonts w:ascii="Times New Roman" w:hAnsi="Times New Roman" w:hint="eastAsia"/>
                <w:bCs/>
                <w:color w:val="000000" w:themeColor="text1"/>
              </w:rPr>
              <w:t>）根据</w:t>
            </w:r>
            <w:proofErr w:type="gramStart"/>
            <w:r>
              <w:rPr>
                <w:rFonts w:ascii="Times New Roman" w:hAnsi="Times New Roman" w:hint="eastAsia"/>
                <w:bCs/>
                <w:color w:val="000000" w:themeColor="text1"/>
              </w:rPr>
              <w:t>皮数杆最</w:t>
            </w:r>
            <w:proofErr w:type="gramEnd"/>
            <w:r>
              <w:rPr>
                <w:rFonts w:ascii="Times New Roman" w:hAnsi="Times New Roman" w:hint="eastAsia"/>
                <w:bCs/>
                <w:color w:val="000000" w:themeColor="text1"/>
              </w:rPr>
              <w:t>下面一层砖的标高，拉线检查基础垫层、表面标高是否合适，如第一层砖的水平灰缝大于</w:t>
            </w:r>
            <w:r>
              <w:rPr>
                <w:rFonts w:ascii="Times New Roman" w:hAnsi="Times New Roman" w:hint="eastAsia"/>
                <w:bCs/>
                <w:color w:val="000000" w:themeColor="text1"/>
              </w:rPr>
              <w:t xml:space="preserve"> 20 mm </w:t>
            </w:r>
            <w:r>
              <w:rPr>
                <w:rFonts w:ascii="Times New Roman" w:hAnsi="Times New Roman" w:hint="eastAsia"/>
                <w:bCs/>
                <w:color w:val="000000" w:themeColor="text1"/>
              </w:rPr>
              <w:t>时，应用细石混凝土找平，</w:t>
            </w:r>
            <w:proofErr w:type="gramStart"/>
            <w:r>
              <w:rPr>
                <w:rFonts w:ascii="Times New Roman" w:hAnsi="Times New Roman" w:hint="eastAsia"/>
                <w:bCs/>
                <w:color w:val="000000" w:themeColor="text1"/>
              </w:rPr>
              <w:t>不</w:t>
            </w:r>
            <w:proofErr w:type="gramEnd"/>
            <w:r>
              <w:rPr>
                <w:rFonts w:ascii="Times New Roman" w:hAnsi="Times New Roman" w:hint="eastAsia"/>
                <w:bCs/>
                <w:color w:val="000000" w:themeColor="text1"/>
              </w:rPr>
              <w:t>得用砂浆或在砂浆</w:t>
            </w:r>
            <w:proofErr w:type="gramStart"/>
            <w:r>
              <w:rPr>
                <w:rFonts w:ascii="Times New Roman" w:hAnsi="Times New Roman" w:hint="eastAsia"/>
                <w:bCs/>
                <w:color w:val="000000" w:themeColor="text1"/>
              </w:rPr>
              <w:t>中掺细砖</w:t>
            </w:r>
            <w:proofErr w:type="gramEnd"/>
            <w:r>
              <w:rPr>
                <w:rFonts w:ascii="Times New Roman" w:hAnsi="Times New Roman" w:hint="eastAsia"/>
                <w:bCs/>
                <w:color w:val="000000" w:themeColor="text1"/>
              </w:rPr>
              <w:t>、碎石处理。</w:t>
            </w:r>
          </w:p>
          <w:p w:rsidR="00C6204F" w:rsidRDefault="00DB50AC">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hint="eastAsia"/>
                <w:bCs/>
                <w:color w:val="000000" w:themeColor="text1"/>
              </w:rPr>
              <w:t>4</w:t>
            </w:r>
            <w:r>
              <w:rPr>
                <w:rFonts w:ascii="Times New Roman" w:hAnsi="Times New Roman" w:hint="eastAsia"/>
                <w:bCs/>
                <w:color w:val="000000" w:themeColor="text1"/>
              </w:rPr>
              <w:t>）常温施工时，砌砖前</w:t>
            </w:r>
            <w:r>
              <w:rPr>
                <w:rFonts w:ascii="Times New Roman" w:hAnsi="Times New Roman" w:hint="eastAsia"/>
                <w:bCs/>
                <w:color w:val="000000" w:themeColor="text1"/>
              </w:rPr>
              <w:t xml:space="preserve"> 1 d </w:t>
            </w:r>
            <w:r>
              <w:rPr>
                <w:rFonts w:ascii="Times New Roman" w:hAnsi="Times New Roman" w:hint="eastAsia"/>
                <w:bCs/>
                <w:color w:val="000000" w:themeColor="text1"/>
              </w:rPr>
              <w:t>应将砖浇水湿润，砖以水浸入表面下</w:t>
            </w:r>
            <w:r>
              <w:rPr>
                <w:rFonts w:ascii="Times New Roman" w:hAnsi="Times New Roman" w:hint="eastAsia"/>
                <w:bCs/>
                <w:color w:val="000000" w:themeColor="text1"/>
              </w:rPr>
              <w:t xml:space="preserve"> 10 </w:t>
            </w:r>
            <w:r>
              <w:rPr>
                <w:rFonts w:ascii="Times New Roman" w:hAnsi="Times New Roman" w:hint="eastAsia"/>
                <w:bCs/>
                <w:color w:val="000000" w:themeColor="text1"/>
              </w:rPr>
              <w:t>～</w:t>
            </w:r>
            <w:r>
              <w:rPr>
                <w:rFonts w:ascii="Times New Roman" w:hAnsi="Times New Roman" w:hint="eastAsia"/>
                <w:bCs/>
                <w:color w:val="000000" w:themeColor="text1"/>
              </w:rPr>
              <w:t xml:space="preserve"> 20 mm </w:t>
            </w:r>
            <w:r>
              <w:rPr>
                <w:rFonts w:ascii="Times New Roman" w:hAnsi="Times New Roman" w:hint="eastAsia"/>
                <w:bCs/>
                <w:color w:val="000000" w:themeColor="text1"/>
              </w:rPr>
              <w:t>深为宜；雨天作业不得使用含水率呈饱和状态的砖。</w:t>
            </w:r>
          </w:p>
          <w:p w:rsidR="00C6204F" w:rsidRDefault="00DB50AC">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hint="eastAsia"/>
                <w:bCs/>
                <w:color w:val="000000" w:themeColor="text1"/>
              </w:rPr>
              <w:t>5</w:t>
            </w:r>
            <w:r>
              <w:rPr>
                <w:rFonts w:ascii="Times New Roman" w:hAnsi="Times New Roman" w:hint="eastAsia"/>
                <w:bCs/>
                <w:color w:val="000000" w:themeColor="text1"/>
              </w:rPr>
              <w:t>）砌筑部位的灰渣、杂物应清除干净，基层浇水湿润。</w:t>
            </w:r>
          </w:p>
          <w:p w:rsidR="00C6204F" w:rsidRDefault="00DB50AC">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hint="eastAsia"/>
                <w:bCs/>
                <w:color w:val="000000" w:themeColor="text1"/>
              </w:rPr>
              <w:t>6</w:t>
            </w:r>
            <w:r>
              <w:rPr>
                <w:rFonts w:ascii="Times New Roman" w:hAnsi="Times New Roman" w:hint="eastAsia"/>
                <w:bCs/>
                <w:color w:val="000000" w:themeColor="text1"/>
              </w:rPr>
              <w:t>）砂浆配合比已经试验室根据实际材料确定。准备好砂浆试模。应</w:t>
            </w:r>
            <w:proofErr w:type="gramStart"/>
            <w:r>
              <w:rPr>
                <w:rFonts w:ascii="Times New Roman" w:hAnsi="Times New Roman" w:hint="eastAsia"/>
                <w:bCs/>
                <w:color w:val="000000" w:themeColor="text1"/>
              </w:rPr>
              <w:t>按试验</w:t>
            </w:r>
            <w:proofErr w:type="gramEnd"/>
            <w:r>
              <w:rPr>
                <w:rFonts w:ascii="Times New Roman" w:hAnsi="Times New Roman" w:hint="eastAsia"/>
                <w:bCs/>
                <w:color w:val="000000" w:themeColor="text1"/>
              </w:rPr>
              <w:t>确定的砂浆配合比拌制砂浆，并搅拌均匀。常温下拌好的砂浆应在拌和后</w:t>
            </w:r>
            <w:r>
              <w:rPr>
                <w:rFonts w:ascii="Times New Roman" w:hAnsi="Times New Roman" w:hint="eastAsia"/>
                <w:bCs/>
                <w:color w:val="000000" w:themeColor="text1"/>
              </w:rPr>
              <w:t xml:space="preserve"> 3 </w:t>
            </w:r>
            <w:r>
              <w:rPr>
                <w:rFonts w:ascii="Times New Roman" w:hAnsi="Times New Roman" w:hint="eastAsia"/>
                <w:bCs/>
                <w:color w:val="000000" w:themeColor="text1"/>
              </w:rPr>
              <w:t>～</w:t>
            </w:r>
            <w:r>
              <w:rPr>
                <w:rFonts w:ascii="Times New Roman" w:hAnsi="Times New Roman" w:hint="eastAsia"/>
                <w:bCs/>
                <w:color w:val="000000" w:themeColor="text1"/>
              </w:rPr>
              <w:t xml:space="preserve"> 4 h </w:t>
            </w:r>
            <w:r>
              <w:rPr>
                <w:rFonts w:ascii="Times New Roman" w:hAnsi="Times New Roman" w:hint="eastAsia"/>
                <w:bCs/>
                <w:color w:val="000000" w:themeColor="text1"/>
              </w:rPr>
              <w:t>内用完；当气温超过</w:t>
            </w:r>
            <w:r>
              <w:rPr>
                <w:rFonts w:ascii="Times New Roman" w:hAnsi="Times New Roman" w:hint="eastAsia"/>
                <w:bCs/>
                <w:color w:val="000000" w:themeColor="text1"/>
              </w:rPr>
              <w:t xml:space="preserve"> 30 </w:t>
            </w:r>
            <w:r>
              <w:rPr>
                <w:rFonts w:ascii="Times New Roman" w:hAnsi="Times New Roman" w:hint="eastAsia"/>
                <w:bCs/>
                <w:color w:val="000000" w:themeColor="text1"/>
              </w:rPr>
              <w:t>℃时，应在</w:t>
            </w:r>
            <w:r>
              <w:rPr>
                <w:rFonts w:ascii="Times New Roman" w:hAnsi="Times New Roman" w:hint="eastAsia"/>
                <w:bCs/>
                <w:color w:val="000000" w:themeColor="text1"/>
              </w:rPr>
              <w:t xml:space="preserve"> 2 </w:t>
            </w:r>
            <w:r>
              <w:rPr>
                <w:rFonts w:ascii="Times New Roman" w:hAnsi="Times New Roman" w:hint="eastAsia"/>
                <w:bCs/>
                <w:color w:val="000000" w:themeColor="text1"/>
              </w:rPr>
              <w:t>～</w:t>
            </w:r>
            <w:r>
              <w:rPr>
                <w:rFonts w:ascii="Times New Roman" w:hAnsi="Times New Roman" w:hint="eastAsia"/>
                <w:bCs/>
                <w:color w:val="000000" w:themeColor="text1"/>
              </w:rPr>
              <w:t xml:space="preserve"> 3 h </w:t>
            </w:r>
            <w:r>
              <w:rPr>
                <w:rFonts w:ascii="Times New Roman" w:hAnsi="Times New Roman" w:hint="eastAsia"/>
                <w:bCs/>
                <w:color w:val="000000" w:themeColor="text1"/>
              </w:rPr>
              <w:t>内用完。严禁使用过夜砂浆。</w:t>
            </w:r>
          </w:p>
          <w:p w:rsidR="00C6204F" w:rsidRDefault="00DB50AC">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hint="eastAsia"/>
                <w:bCs/>
                <w:color w:val="000000" w:themeColor="text1"/>
              </w:rPr>
              <w:t>7</w:t>
            </w:r>
            <w:r>
              <w:rPr>
                <w:rFonts w:ascii="Times New Roman" w:hAnsi="Times New Roman" w:hint="eastAsia"/>
                <w:bCs/>
                <w:color w:val="000000" w:themeColor="text1"/>
              </w:rPr>
              <w:t>）基槽安全防护已完成，无积水，并通过了质检员的验收。</w:t>
            </w:r>
          </w:p>
          <w:p w:rsidR="00C6204F" w:rsidRDefault="00DB50AC">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hint="eastAsia"/>
                <w:bCs/>
                <w:color w:val="000000" w:themeColor="text1"/>
              </w:rPr>
              <w:t>8</w:t>
            </w:r>
            <w:r>
              <w:rPr>
                <w:rFonts w:ascii="Times New Roman" w:hAnsi="Times New Roman" w:hint="eastAsia"/>
                <w:bCs/>
                <w:color w:val="000000" w:themeColor="text1"/>
              </w:rPr>
              <w:t>）脚手架应</w:t>
            </w:r>
            <w:proofErr w:type="gramStart"/>
            <w:r>
              <w:rPr>
                <w:rFonts w:ascii="Times New Roman" w:hAnsi="Times New Roman" w:hint="eastAsia"/>
                <w:bCs/>
                <w:color w:val="000000" w:themeColor="text1"/>
              </w:rPr>
              <w:t>随砌随</w:t>
            </w:r>
            <w:proofErr w:type="gramEnd"/>
            <w:r>
              <w:rPr>
                <w:rFonts w:ascii="Times New Roman" w:hAnsi="Times New Roman" w:hint="eastAsia"/>
                <w:bCs/>
                <w:color w:val="000000" w:themeColor="text1"/>
              </w:rPr>
              <w:t>搭设；运输通道通畅，各类机具应准备就绪。</w:t>
            </w:r>
          </w:p>
          <w:p w:rsidR="00C6204F" w:rsidRDefault="00DB50AC" w:rsidP="00DB50AC">
            <w:pPr>
              <w:wordWrap w:val="0"/>
              <w:autoSpaceDE w:val="0"/>
              <w:autoSpaceDN w:val="0"/>
              <w:ind w:firstLineChars="200" w:firstLine="422"/>
              <w:rPr>
                <w:rFonts w:ascii="Times New Roman" w:hAnsi="Times New Roman"/>
                <w:b/>
                <w:color w:val="000000" w:themeColor="text1"/>
              </w:rPr>
            </w:pPr>
            <w:r>
              <w:rPr>
                <w:rFonts w:ascii="Times New Roman" w:hAnsi="Times New Roman" w:hint="eastAsia"/>
                <w:b/>
                <w:color w:val="000000" w:themeColor="text1"/>
              </w:rPr>
              <w:t>（三）放线尺寸校核</w:t>
            </w:r>
          </w:p>
          <w:p w:rsidR="00C6204F" w:rsidRDefault="00DB50AC">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砌筑基础前，应校核放线尺寸，允许偏差应符合表</w:t>
            </w:r>
            <w:r>
              <w:rPr>
                <w:rFonts w:ascii="Times New Roman" w:hAnsi="Times New Roman" w:hint="eastAsia"/>
                <w:bCs/>
                <w:color w:val="000000" w:themeColor="text1"/>
              </w:rPr>
              <w:t xml:space="preserve"> 2-1 </w:t>
            </w:r>
            <w:r>
              <w:rPr>
                <w:rFonts w:ascii="Times New Roman" w:hAnsi="Times New Roman" w:hint="eastAsia"/>
                <w:bCs/>
                <w:color w:val="000000" w:themeColor="text1"/>
              </w:rPr>
              <w:t>的规定。</w:t>
            </w:r>
          </w:p>
          <w:p w:rsidR="00C6204F" w:rsidRDefault="00DB50AC">
            <w:pPr>
              <w:wordWrap w:val="0"/>
              <w:autoSpaceDE w:val="0"/>
              <w:autoSpaceDN w:val="0"/>
              <w:ind w:firstLineChars="200" w:firstLine="420"/>
              <w:rPr>
                <w:rFonts w:ascii="Times New Roman" w:hAnsi="Times New Roman"/>
                <w:bCs/>
                <w:color w:val="000000" w:themeColor="text1"/>
              </w:rPr>
            </w:pPr>
            <w:r>
              <w:rPr>
                <w:noProof/>
              </w:rPr>
              <w:drawing>
                <wp:inline distT="0" distB="0" distL="114300" distR="114300">
                  <wp:extent cx="2879090" cy="596265"/>
                  <wp:effectExtent l="0" t="0" r="16510" b="1333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8"/>
                          <a:stretch>
                            <a:fillRect/>
                          </a:stretch>
                        </pic:blipFill>
                        <pic:spPr>
                          <a:xfrm>
                            <a:off x="0" y="0"/>
                            <a:ext cx="2879090" cy="596265"/>
                          </a:xfrm>
                          <a:prstGeom prst="rect">
                            <a:avLst/>
                          </a:prstGeom>
                          <a:noFill/>
                          <a:ln>
                            <a:noFill/>
                          </a:ln>
                        </pic:spPr>
                      </pic:pic>
                    </a:graphicData>
                  </a:graphic>
                </wp:inline>
              </w:drawing>
            </w:r>
          </w:p>
          <w:p w:rsidR="00C6204F" w:rsidRDefault="00DB50AC" w:rsidP="00DB50AC">
            <w:pPr>
              <w:wordWrap w:val="0"/>
              <w:autoSpaceDE w:val="0"/>
              <w:autoSpaceDN w:val="0"/>
              <w:ind w:firstLineChars="200" w:firstLine="422"/>
              <w:rPr>
                <w:rFonts w:ascii="Times New Roman" w:hAnsi="Times New Roman"/>
                <w:bCs/>
                <w:color w:val="000000" w:themeColor="text1"/>
              </w:rPr>
            </w:pPr>
            <w:r>
              <w:rPr>
                <w:rFonts w:ascii="Times New Roman" w:hAnsi="Times New Roman" w:hint="eastAsia"/>
                <w:b/>
                <w:color w:val="000000" w:themeColor="text1"/>
              </w:rPr>
              <w:t>（四）砌筑顺序</w:t>
            </w:r>
          </w:p>
          <w:p w:rsidR="00C6204F" w:rsidRDefault="00DB50AC">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hint="eastAsia"/>
                <w:bCs/>
                <w:color w:val="000000" w:themeColor="text1"/>
              </w:rPr>
              <w:t>1</w:t>
            </w:r>
            <w:r>
              <w:rPr>
                <w:rFonts w:ascii="Times New Roman" w:hAnsi="Times New Roman" w:hint="eastAsia"/>
                <w:bCs/>
                <w:color w:val="000000" w:themeColor="text1"/>
              </w:rPr>
              <w:t>）基底标高不同时，应从低处砌起，并应由高处向低</w:t>
            </w:r>
            <w:r>
              <w:rPr>
                <w:rFonts w:ascii="Times New Roman" w:hAnsi="Times New Roman" w:hint="eastAsia"/>
                <w:bCs/>
                <w:color w:val="000000" w:themeColor="text1"/>
              </w:rPr>
              <w:lastRenderedPageBreak/>
              <w:t>处搭砌。当设计无要求时，搭接长度不应小于基础扩大部分的高度。</w:t>
            </w:r>
          </w:p>
          <w:p w:rsidR="00C6204F" w:rsidRDefault="00DB50AC">
            <w:pPr>
              <w:wordWrap w:val="0"/>
              <w:autoSpaceDE w:val="0"/>
              <w:autoSpaceDN w:val="0"/>
              <w:ind w:firstLineChars="200" w:firstLine="420"/>
              <w:rPr>
                <w:rFonts w:ascii="宋体" w:hAnsi="宋体" w:cs="宋体"/>
                <w:b/>
                <w:color w:val="000000"/>
                <w:szCs w:val="21"/>
                <w:lang w:bidi="ar"/>
              </w:rPr>
            </w:pPr>
            <w:r>
              <w:rPr>
                <w:rFonts w:ascii="Times New Roman" w:hAnsi="Times New Roman" w:hint="eastAsia"/>
                <w:bCs/>
                <w:color w:val="000000" w:themeColor="text1"/>
              </w:rPr>
              <w:t>（</w:t>
            </w:r>
            <w:r>
              <w:rPr>
                <w:rFonts w:ascii="Times New Roman" w:hAnsi="Times New Roman" w:hint="eastAsia"/>
                <w:bCs/>
                <w:color w:val="000000" w:themeColor="text1"/>
              </w:rPr>
              <w:t>2</w:t>
            </w:r>
            <w:r>
              <w:rPr>
                <w:rFonts w:ascii="Times New Roman" w:hAnsi="Times New Roman" w:hint="eastAsia"/>
                <w:bCs/>
                <w:color w:val="000000" w:themeColor="text1"/>
              </w:rPr>
              <w:t>）基础的转角处和交接处应同时砌筑。当不能同时砌筑时，应按规定留</w:t>
            </w:r>
            <w:proofErr w:type="gramStart"/>
            <w:r>
              <w:rPr>
                <w:rFonts w:ascii="Times New Roman" w:hAnsi="Times New Roman" w:hint="eastAsia"/>
                <w:bCs/>
                <w:color w:val="000000" w:themeColor="text1"/>
              </w:rPr>
              <w:t>槎</w:t>
            </w:r>
            <w:proofErr w:type="gramEnd"/>
            <w:r>
              <w:rPr>
                <w:rFonts w:ascii="Times New Roman" w:hAnsi="Times New Roman" w:hint="eastAsia"/>
                <w:bCs/>
                <w:color w:val="000000" w:themeColor="text1"/>
              </w:rPr>
              <w:t>、接</w:t>
            </w:r>
            <w:proofErr w:type="gramStart"/>
            <w:r>
              <w:rPr>
                <w:rFonts w:ascii="Times New Roman" w:hAnsi="Times New Roman" w:hint="eastAsia"/>
                <w:bCs/>
                <w:color w:val="000000" w:themeColor="text1"/>
              </w:rPr>
              <w:t>槎</w:t>
            </w:r>
            <w:proofErr w:type="gramEnd"/>
            <w:r>
              <w:rPr>
                <w:rFonts w:ascii="Times New Roman" w:hAnsi="Times New Roman" w:hint="eastAsia"/>
                <w:bCs/>
                <w:color w:val="000000" w:themeColor="text1"/>
              </w:rPr>
              <w:t>。</w:t>
            </w:r>
            <w:r>
              <w:rPr>
                <w:rFonts w:ascii="Times New Roman" w:hAnsi="Times New Roman" w:hint="eastAsia"/>
                <w:b/>
                <w:color w:val="000000" w:themeColor="text1"/>
              </w:rPr>
              <w:t xml:space="preserve"> </w:t>
            </w:r>
          </w:p>
          <w:p w:rsidR="00C6204F" w:rsidRDefault="00DB50AC">
            <w:pPr>
              <w:wordWrap w:val="0"/>
              <w:autoSpaceDE w:val="0"/>
              <w:autoSpaceDN w:val="0"/>
              <w:jc w:val="left"/>
              <w:rPr>
                <w:rFonts w:ascii="Times New Roman" w:hAnsi="Times New Roman"/>
                <w:b/>
              </w:rPr>
            </w:pPr>
            <w:r>
              <w:rPr>
                <w:rFonts w:ascii="宋体" w:hAnsi="宋体" w:cs="宋体" w:hint="eastAsia"/>
                <w:b/>
                <w:bCs/>
                <w:color w:val="538135"/>
                <w:szCs w:val="21"/>
                <w:lang w:bidi="ar"/>
              </w:rPr>
              <w:t>【学生】</w:t>
            </w:r>
            <w:r>
              <w:rPr>
                <w:rFonts w:ascii="宋体" w:hAnsi="宋体" w:cs="宋体" w:hint="eastAsia"/>
                <w:color w:val="538135"/>
                <w:szCs w:val="21"/>
                <w:lang w:bidi="ar"/>
              </w:rPr>
              <w:t>思考、讨论。</w:t>
            </w:r>
          </w:p>
        </w:tc>
        <w:tc>
          <w:tcPr>
            <w:tcW w:w="1366" w:type="dxa"/>
            <w:tcBorders>
              <w:top w:val="single" w:sz="4" w:space="0" w:color="auto"/>
              <w:left w:val="single" w:sz="4" w:space="0" w:color="auto"/>
              <w:bottom w:val="single" w:sz="4" w:space="0" w:color="auto"/>
              <w:right w:val="single" w:sz="4" w:space="0" w:color="auto"/>
            </w:tcBorders>
            <w:vAlign w:val="center"/>
          </w:tcPr>
          <w:p w:rsidR="00C6204F" w:rsidRDefault="00C6204F">
            <w:pPr>
              <w:wordWrap w:val="0"/>
              <w:autoSpaceDE w:val="0"/>
              <w:autoSpaceDN w:val="0"/>
              <w:spacing w:line="264" w:lineRule="auto"/>
              <w:jc w:val="left"/>
              <w:rPr>
                <w:rFonts w:ascii="Times New Roman" w:hAnsi="Times New Roman"/>
                <w:b/>
                <w:szCs w:val="24"/>
              </w:rPr>
            </w:pPr>
          </w:p>
          <w:p w:rsidR="00C6204F" w:rsidRDefault="00C6204F">
            <w:pPr>
              <w:wordWrap w:val="0"/>
              <w:autoSpaceDE w:val="0"/>
              <w:autoSpaceDN w:val="0"/>
              <w:spacing w:line="264" w:lineRule="auto"/>
              <w:jc w:val="left"/>
              <w:rPr>
                <w:rFonts w:ascii="Times New Roman" w:hAnsi="Times New Roman"/>
                <w:b/>
                <w:szCs w:val="24"/>
              </w:rPr>
            </w:pPr>
          </w:p>
          <w:p w:rsidR="00C6204F" w:rsidRDefault="00C6204F">
            <w:pPr>
              <w:wordWrap w:val="0"/>
              <w:autoSpaceDE w:val="0"/>
              <w:autoSpaceDN w:val="0"/>
              <w:spacing w:line="264" w:lineRule="auto"/>
              <w:jc w:val="left"/>
              <w:rPr>
                <w:rFonts w:ascii="Times New Roman" w:hAnsi="Times New Roman"/>
                <w:b/>
                <w:szCs w:val="24"/>
              </w:rPr>
            </w:pPr>
          </w:p>
          <w:p w:rsidR="00C6204F" w:rsidRDefault="00C6204F">
            <w:pPr>
              <w:wordWrap w:val="0"/>
              <w:autoSpaceDE w:val="0"/>
              <w:autoSpaceDN w:val="0"/>
              <w:spacing w:line="264" w:lineRule="auto"/>
              <w:jc w:val="left"/>
              <w:rPr>
                <w:rFonts w:ascii="Times New Roman" w:hAnsi="Times New Roman"/>
                <w:b/>
                <w:szCs w:val="24"/>
              </w:rPr>
            </w:pPr>
          </w:p>
          <w:p w:rsidR="00C6204F" w:rsidRDefault="00C6204F">
            <w:pPr>
              <w:wordWrap w:val="0"/>
              <w:autoSpaceDE w:val="0"/>
              <w:autoSpaceDN w:val="0"/>
              <w:spacing w:line="264" w:lineRule="auto"/>
              <w:jc w:val="left"/>
              <w:rPr>
                <w:rFonts w:ascii="Times New Roman" w:hAnsi="Times New Roman"/>
                <w:b/>
                <w:szCs w:val="24"/>
              </w:rPr>
            </w:pPr>
          </w:p>
          <w:p w:rsidR="00C6204F" w:rsidRDefault="00C6204F">
            <w:pPr>
              <w:wordWrap w:val="0"/>
              <w:autoSpaceDE w:val="0"/>
              <w:autoSpaceDN w:val="0"/>
              <w:spacing w:line="264" w:lineRule="auto"/>
              <w:jc w:val="left"/>
              <w:rPr>
                <w:rFonts w:ascii="Times New Roman" w:hAnsi="Times New Roman"/>
                <w:b/>
                <w:szCs w:val="24"/>
              </w:rPr>
            </w:pPr>
          </w:p>
          <w:p w:rsidR="00C6204F" w:rsidRDefault="00C6204F">
            <w:pPr>
              <w:wordWrap w:val="0"/>
              <w:autoSpaceDE w:val="0"/>
              <w:autoSpaceDN w:val="0"/>
              <w:spacing w:line="264" w:lineRule="auto"/>
              <w:jc w:val="left"/>
              <w:rPr>
                <w:rFonts w:ascii="Times New Roman" w:hAnsi="Times New Roman"/>
                <w:b/>
                <w:szCs w:val="24"/>
              </w:rPr>
            </w:pPr>
          </w:p>
          <w:p w:rsidR="00C6204F" w:rsidRDefault="00C6204F">
            <w:pPr>
              <w:wordWrap w:val="0"/>
              <w:autoSpaceDE w:val="0"/>
              <w:autoSpaceDN w:val="0"/>
              <w:spacing w:line="264" w:lineRule="auto"/>
              <w:jc w:val="left"/>
              <w:rPr>
                <w:rFonts w:ascii="Times New Roman" w:hAnsi="Times New Roman"/>
                <w:b/>
                <w:szCs w:val="24"/>
              </w:rPr>
            </w:pPr>
          </w:p>
          <w:p w:rsidR="00C6204F" w:rsidRDefault="00C6204F">
            <w:pPr>
              <w:wordWrap w:val="0"/>
              <w:autoSpaceDE w:val="0"/>
              <w:autoSpaceDN w:val="0"/>
              <w:spacing w:line="264" w:lineRule="auto"/>
              <w:jc w:val="left"/>
              <w:rPr>
                <w:rFonts w:ascii="Times New Roman" w:hAnsi="Times New Roman"/>
                <w:b/>
                <w:szCs w:val="24"/>
              </w:rPr>
            </w:pPr>
          </w:p>
          <w:p w:rsidR="00C6204F" w:rsidRDefault="00C6204F">
            <w:pPr>
              <w:wordWrap w:val="0"/>
              <w:autoSpaceDE w:val="0"/>
              <w:autoSpaceDN w:val="0"/>
              <w:spacing w:line="264" w:lineRule="auto"/>
              <w:jc w:val="left"/>
              <w:rPr>
                <w:rFonts w:ascii="Times New Roman" w:hAnsi="Times New Roman"/>
                <w:b/>
                <w:szCs w:val="24"/>
              </w:rPr>
            </w:pPr>
          </w:p>
          <w:p w:rsidR="00C6204F" w:rsidRDefault="00C6204F">
            <w:pPr>
              <w:wordWrap w:val="0"/>
              <w:autoSpaceDE w:val="0"/>
              <w:autoSpaceDN w:val="0"/>
              <w:spacing w:line="264" w:lineRule="auto"/>
              <w:jc w:val="left"/>
              <w:rPr>
                <w:rFonts w:ascii="Times New Roman" w:hAnsi="Times New Roman"/>
                <w:b/>
                <w:szCs w:val="24"/>
              </w:rPr>
            </w:pPr>
          </w:p>
          <w:p w:rsidR="00C6204F" w:rsidRDefault="00C6204F">
            <w:pPr>
              <w:wordWrap w:val="0"/>
              <w:autoSpaceDE w:val="0"/>
              <w:autoSpaceDN w:val="0"/>
              <w:spacing w:line="264" w:lineRule="auto"/>
              <w:jc w:val="left"/>
              <w:rPr>
                <w:rFonts w:ascii="Times New Roman" w:hAnsi="Times New Roman"/>
                <w:b/>
                <w:szCs w:val="24"/>
              </w:rPr>
            </w:pPr>
          </w:p>
          <w:p w:rsidR="00C6204F" w:rsidRDefault="00C6204F">
            <w:pPr>
              <w:wordWrap w:val="0"/>
              <w:autoSpaceDE w:val="0"/>
              <w:autoSpaceDN w:val="0"/>
              <w:spacing w:line="264" w:lineRule="auto"/>
              <w:jc w:val="left"/>
              <w:rPr>
                <w:rFonts w:ascii="Times New Roman" w:hAnsi="Times New Roman"/>
                <w:b/>
                <w:szCs w:val="24"/>
              </w:rPr>
            </w:pPr>
          </w:p>
          <w:p w:rsidR="00C6204F" w:rsidRDefault="00C6204F">
            <w:pPr>
              <w:wordWrap w:val="0"/>
              <w:autoSpaceDE w:val="0"/>
              <w:autoSpaceDN w:val="0"/>
              <w:spacing w:line="264" w:lineRule="auto"/>
              <w:jc w:val="left"/>
              <w:rPr>
                <w:rFonts w:ascii="Times New Roman" w:hAnsi="Times New Roman"/>
                <w:b/>
                <w:szCs w:val="24"/>
              </w:rPr>
            </w:pPr>
          </w:p>
          <w:p w:rsidR="00C6204F" w:rsidRDefault="00C6204F">
            <w:pPr>
              <w:wordWrap w:val="0"/>
              <w:autoSpaceDE w:val="0"/>
              <w:autoSpaceDN w:val="0"/>
              <w:spacing w:line="264" w:lineRule="auto"/>
              <w:jc w:val="left"/>
              <w:rPr>
                <w:rFonts w:ascii="Times New Roman" w:hAnsi="Times New Roman"/>
                <w:b/>
                <w:szCs w:val="24"/>
              </w:rPr>
            </w:pPr>
          </w:p>
          <w:p w:rsidR="00C6204F" w:rsidRDefault="00C6204F">
            <w:pPr>
              <w:wordWrap w:val="0"/>
              <w:autoSpaceDE w:val="0"/>
              <w:autoSpaceDN w:val="0"/>
              <w:spacing w:line="264" w:lineRule="auto"/>
              <w:jc w:val="left"/>
              <w:rPr>
                <w:rFonts w:ascii="Times New Roman" w:hAnsi="Times New Roman"/>
                <w:b/>
                <w:szCs w:val="24"/>
              </w:rPr>
            </w:pPr>
          </w:p>
          <w:p w:rsidR="00C6204F" w:rsidRDefault="00C6204F">
            <w:pPr>
              <w:wordWrap w:val="0"/>
              <w:autoSpaceDE w:val="0"/>
              <w:autoSpaceDN w:val="0"/>
              <w:spacing w:line="264" w:lineRule="auto"/>
              <w:jc w:val="left"/>
              <w:rPr>
                <w:rFonts w:ascii="Times New Roman" w:hAnsi="Times New Roman"/>
                <w:b/>
                <w:szCs w:val="24"/>
              </w:rPr>
            </w:pPr>
          </w:p>
          <w:p w:rsidR="00C6204F" w:rsidRDefault="00DB50AC">
            <w:pPr>
              <w:wordWrap w:val="0"/>
              <w:autoSpaceDE w:val="0"/>
              <w:autoSpaceDN w:val="0"/>
              <w:spacing w:line="264" w:lineRule="auto"/>
              <w:jc w:val="left"/>
              <w:rPr>
                <w:rFonts w:ascii="Times New Roman" w:hAnsi="Times New Roman"/>
                <w:b/>
                <w:szCs w:val="20"/>
              </w:rPr>
            </w:pPr>
            <w:r>
              <w:rPr>
                <w:rFonts w:ascii="Times New Roman" w:hAnsi="Times New Roman" w:hint="eastAsia"/>
                <w:b/>
                <w:szCs w:val="24"/>
              </w:rPr>
              <w:t>展示砖基础施工（</w:t>
            </w:r>
            <w:proofErr w:type="gramStart"/>
            <w:r>
              <w:rPr>
                <w:rFonts w:ascii="Times New Roman" w:hAnsi="Times New Roman" w:hint="eastAsia"/>
                <w:b/>
                <w:szCs w:val="24"/>
              </w:rPr>
              <w:t>一</w:t>
            </w:r>
            <w:proofErr w:type="gramEnd"/>
            <w:r>
              <w:rPr>
                <w:rFonts w:ascii="Times New Roman" w:hAnsi="Times New Roman" w:hint="eastAsia"/>
                <w:b/>
                <w:szCs w:val="24"/>
              </w:rPr>
              <w:t>），让学生更加仔细的阅读，从而激发学生的学习欲望。</w:t>
            </w:r>
          </w:p>
        </w:tc>
      </w:tr>
      <w:tr w:rsidR="00C6204F">
        <w:trPr>
          <w:trHeight w:val="1341"/>
          <w:jc w:val="center"/>
        </w:trPr>
        <w:tc>
          <w:tcPr>
            <w:tcW w:w="1276" w:type="dxa"/>
            <w:tcBorders>
              <w:top w:val="single" w:sz="4" w:space="0" w:color="auto"/>
              <w:left w:val="single" w:sz="4" w:space="0" w:color="auto"/>
              <w:bottom w:val="single" w:sz="4" w:space="0" w:color="auto"/>
              <w:right w:val="single" w:sz="4" w:space="0" w:color="auto"/>
            </w:tcBorders>
            <w:vAlign w:val="center"/>
          </w:tcPr>
          <w:p w:rsidR="00C6204F" w:rsidRDefault="00DB50AC">
            <w:pPr>
              <w:wordWrap w:val="0"/>
              <w:autoSpaceDE w:val="0"/>
              <w:autoSpaceDN w:val="0"/>
              <w:spacing w:line="264" w:lineRule="auto"/>
              <w:ind w:hanging="8"/>
              <w:rPr>
                <w:rFonts w:ascii="Times New Roman" w:hAnsi="Times New Roman"/>
                <w:szCs w:val="24"/>
              </w:rPr>
            </w:pPr>
            <w:r>
              <w:rPr>
                <w:rFonts w:ascii="微软雅黑" w:eastAsia="微软雅黑" w:hAnsi="微软雅黑" w:hint="eastAsia"/>
                <w:b/>
                <w:sz w:val="24"/>
                <w:szCs w:val="24"/>
              </w:rPr>
              <w:lastRenderedPageBreak/>
              <w:t>作业布置</w:t>
            </w:r>
            <w:r>
              <w:rPr>
                <w:rFonts w:ascii="Times New Roman" w:hAnsi="Times New Roman" w:hint="eastAsia"/>
                <w:szCs w:val="24"/>
              </w:rPr>
              <w:t>（</w:t>
            </w:r>
            <w:r>
              <w:rPr>
                <w:rFonts w:ascii="Times New Roman" w:hAnsi="Times New Roman" w:hint="eastAsia"/>
                <w:szCs w:val="24"/>
              </w:rPr>
              <w:t>3min</w:t>
            </w:r>
            <w:r>
              <w:rPr>
                <w:rFonts w:ascii="Times New Roman" w:hAnsi="Times New Roman" w:hint="eastAsia"/>
                <w:szCs w:val="24"/>
              </w:rPr>
              <w:t>）</w:t>
            </w:r>
          </w:p>
        </w:tc>
        <w:tc>
          <w:tcPr>
            <w:tcW w:w="5807" w:type="dxa"/>
            <w:tcBorders>
              <w:top w:val="single" w:sz="4" w:space="0" w:color="auto"/>
              <w:left w:val="single" w:sz="4" w:space="0" w:color="auto"/>
              <w:bottom w:val="single" w:sz="4" w:space="0" w:color="auto"/>
              <w:right w:val="single" w:sz="4" w:space="0" w:color="auto"/>
            </w:tcBorders>
            <w:vAlign w:val="center"/>
          </w:tcPr>
          <w:p w:rsidR="00C6204F" w:rsidRDefault="00DB50AC">
            <w:pPr>
              <w:wordWrap w:val="0"/>
              <w:autoSpaceDE w:val="0"/>
              <w:autoSpaceDN w:val="0"/>
              <w:rPr>
                <w:rFonts w:ascii="宋体" w:hAnsi="宋体" w:cs="宋体"/>
                <w:bCs/>
                <w:color w:val="C00000"/>
                <w:szCs w:val="21"/>
                <w:lang w:bidi="ar"/>
              </w:rPr>
            </w:pPr>
            <w:r>
              <w:rPr>
                <w:rFonts w:ascii="宋体" w:hAnsi="宋体" w:cs="宋体" w:hint="eastAsia"/>
                <w:b/>
                <w:color w:val="C00000"/>
                <w:szCs w:val="21"/>
                <w:lang w:bidi="ar"/>
              </w:rPr>
              <w:t>【教师】</w:t>
            </w:r>
            <w:r>
              <w:rPr>
                <w:rFonts w:ascii="宋体" w:hAnsi="宋体" w:cs="宋体" w:hint="eastAsia"/>
                <w:bCs/>
                <w:color w:val="C00000"/>
                <w:szCs w:val="21"/>
                <w:lang w:bidi="ar"/>
              </w:rPr>
              <w:t>布置课后作业</w:t>
            </w:r>
          </w:p>
          <w:p w:rsidR="00C6204F" w:rsidRDefault="00DB50AC">
            <w:pPr>
              <w:wordWrap w:val="0"/>
              <w:autoSpaceDE w:val="0"/>
              <w:autoSpaceDN w:val="0"/>
              <w:ind w:firstLineChars="200" w:firstLine="420"/>
              <w:rPr>
                <w:rFonts w:hAnsi="宋体"/>
                <w:bCs/>
              </w:rPr>
            </w:pPr>
            <w:r>
              <w:rPr>
                <w:rFonts w:hAnsi="宋体" w:hint="eastAsia"/>
                <w:bCs/>
              </w:rPr>
              <w:t>简述砖基础构造。</w:t>
            </w:r>
          </w:p>
        </w:tc>
        <w:tc>
          <w:tcPr>
            <w:tcW w:w="1366" w:type="dxa"/>
            <w:tcBorders>
              <w:top w:val="single" w:sz="4" w:space="0" w:color="auto"/>
              <w:left w:val="single" w:sz="4" w:space="0" w:color="auto"/>
              <w:bottom w:val="single" w:sz="4" w:space="0" w:color="auto"/>
              <w:right w:val="single" w:sz="4" w:space="0" w:color="auto"/>
            </w:tcBorders>
            <w:vAlign w:val="center"/>
          </w:tcPr>
          <w:p w:rsidR="00C6204F" w:rsidRDefault="00DB50AC">
            <w:pPr>
              <w:wordWrap w:val="0"/>
              <w:autoSpaceDE w:val="0"/>
              <w:autoSpaceDN w:val="0"/>
              <w:spacing w:line="264" w:lineRule="auto"/>
              <w:jc w:val="left"/>
              <w:rPr>
                <w:rFonts w:ascii="Times New Roman" w:hAnsi="Times New Roman"/>
                <w:b/>
                <w:szCs w:val="24"/>
              </w:rPr>
            </w:pPr>
            <w:r>
              <w:rPr>
                <w:rFonts w:ascii="Times New Roman" w:hAnsi="Times New Roman" w:hint="eastAsia"/>
                <w:bCs/>
                <w:szCs w:val="24"/>
              </w:rPr>
              <w:t>通过课后练习，使学生巩固所学新知识</w:t>
            </w:r>
          </w:p>
        </w:tc>
      </w:tr>
      <w:tr w:rsidR="00C6204F">
        <w:trPr>
          <w:trHeight w:val="3251"/>
          <w:jc w:val="center"/>
        </w:trPr>
        <w:tc>
          <w:tcPr>
            <w:tcW w:w="1276" w:type="dxa"/>
            <w:tcBorders>
              <w:top w:val="single" w:sz="4" w:space="0" w:color="auto"/>
              <w:left w:val="single" w:sz="4" w:space="0" w:color="auto"/>
              <w:bottom w:val="single" w:sz="4" w:space="0" w:color="auto"/>
              <w:right w:val="single" w:sz="4" w:space="0" w:color="auto"/>
            </w:tcBorders>
            <w:vAlign w:val="center"/>
          </w:tcPr>
          <w:p w:rsidR="00C6204F" w:rsidRDefault="00DB50AC">
            <w:pPr>
              <w:wordWrap w:val="0"/>
              <w:autoSpaceDE w:val="0"/>
              <w:autoSpaceDN w:val="0"/>
              <w:spacing w:line="264" w:lineRule="auto"/>
              <w:rPr>
                <w:rFonts w:ascii="微软雅黑" w:eastAsia="微软雅黑" w:hAnsi="微软雅黑"/>
                <w:b/>
                <w:sz w:val="24"/>
                <w:szCs w:val="24"/>
              </w:rPr>
            </w:pPr>
            <w:r>
              <w:rPr>
                <w:rFonts w:ascii="微软雅黑" w:eastAsia="微软雅黑" w:hAnsi="微软雅黑" w:hint="eastAsia"/>
                <w:b/>
                <w:sz w:val="24"/>
                <w:szCs w:val="24"/>
              </w:rPr>
              <w:t>知识讲解</w:t>
            </w:r>
          </w:p>
          <w:p w:rsidR="00C6204F" w:rsidRDefault="00DB50AC">
            <w:pPr>
              <w:wordWrap w:val="0"/>
              <w:autoSpaceDE w:val="0"/>
              <w:autoSpaceDN w:val="0"/>
              <w:spacing w:line="264" w:lineRule="auto"/>
              <w:ind w:hanging="8"/>
              <w:rPr>
                <w:rFonts w:ascii="Times New Roman" w:hAnsi="Times New Roman"/>
                <w:b/>
                <w:szCs w:val="24"/>
              </w:rPr>
            </w:pPr>
            <w:r>
              <w:rPr>
                <w:rFonts w:ascii="Times New Roman" w:hAnsi="Times New Roman"/>
                <w:szCs w:val="24"/>
              </w:rPr>
              <w:t>（</w:t>
            </w:r>
            <w:r>
              <w:rPr>
                <w:rFonts w:ascii="Times New Roman" w:hAnsi="Times New Roman"/>
                <w:szCs w:val="24"/>
              </w:rPr>
              <w:t>40</w:t>
            </w:r>
            <w:r>
              <w:rPr>
                <w:rFonts w:ascii="Times New Roman" w:hAnsi="Times New Roman" w:hint="eastAsia"/>
                <w:szCs w:val="24"/>
              </w:rPr>
              <w:t>min</w:t>
            </w:r>
            <w:r>
              <w:rPr>
                <w:rFonts w:ascii="Times New Roman" w:hAnsi="Times New Roman" w:hint="eastAsia"/>
                <w:szCs w:val="24"/>
              </w:rPr>
              <w:t>）</w:t>
            </w:r>
          </w:p>
        </w:tc>
        <w:tc>
          <w:tcPr>
            <w:tcW w:w="5807" w:type="dxa"/>
            <w:tcBorders>
              <w:top w:val="single" w:sz="4" w:space="0" w:color="auto"/>
              <w:left w:val="single" w:sz="4" w:space="0" w:color="auto"/>
              <w:bottom w:val="single" w:sz="4" w:space="0" w:color="auto"/>
              <w:right w:val="single" w:sz="4" w:space="0" w:color="auto"/>
            </w:tcBorders>
            <w:vAlign w:val="center"/>
          </w:tcPr>
          <w:p w:rsidR="00C6204F" w:rsidRDefault="00DB50AC">
            <w:pPr>
              <w:wordWrap w:val="0"/>
              <w:autoSpaceDE w:val="0"/>
              <w:autoSpaceDN w:val="0"/>
              <w:rPr>
                <w:rFonts w:ascii="Times New Roman" w:hAnsi="Times New Roman"/>
                <w:b/>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展示砖基础施工（二）</w:t>
            </w:r>
          </w:p>
          <w:p w:rsidR="00C6204F" w:rsidRDefault="00DB50AC" w:rsidP="00DB50AC">
            <w:pPr>
              <w:wordWrap w:val="0"/>
              <w:autoSpaceDE w:val="0"/>
              <w:autoSpaceDN w:val="0"/>
              <w:ind w:firstLineChars="200" w:firstLine="422"/>
              <w:rPr>
                <w:rFonts w:ascii="宋体" w:hAnsi="宋体" w:cs="宋体"/>
                <w:b/>
                <w:color w:val="000000"/>
                <w:szCs w:val="21"/>
                <w:lang w:bidi="ar"/>
              </w:rPr>
            </w:pPr>
            <w:r>
              <w:rPr>
                <w:rFonts w:ascii="宋体" w:hAnsi="宋体" w:cs="宋体" w:hint="eastAsia"/>
                <w:b/>
                <w:color w:val="000000"/>
                <w:szCs w:val="21"/>
                <w:lang w:bidi="ar"/>
              </w:rPr>
              <w:t>三、基础弹线</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在基槽四角各相对龙门板的轴线标钉上拴上白线挂紧，沿白线挂线锤，找出白线在垫层面上的投影点，把各投影点连接起来，即基础的轴线。按基础图所示尺寸，用钢尺向两侧量出各</w:t>
            </w:r>
            <w:proofErr w:type="gramStart"/>
            <w:r>
              <w:rPr>
                <w:rFonts w:ascii="宋体" w:hAnsi="宋体" w:cs="宋体" w:hint="eastAsia"/>
                <w:bCs/>
                <w:color w:val="000000"/>
                <w:szCs w:val="21"/>
                <w:lang w:bidi="ar"/>
              </w:rPr>
              <w:t>道基础</w:t>
            </w:r>
            <w:proofErr w:type="gramEnd"/>
            <w:r>
              <w:rPr>
                <w:rFonts w:ascii="宋体" w:hAnsi="宋体" w:cs="宋体" w:hint="eastAsia"/>
                <w:bCs/>
                <w:color w:val="000000"/>
                <w:szCs w:val="21"/>
                <w:lang w:bidi="ar"/>
              </w:rPr>
              <w:t>底部大脚的边线，在垫层上弹上墨线。如果基础下没有垫层，无法弹线，可将中线或基础边线用大钉子钉在槽沟边或基底上，以便挂线。</w:t>
            </w:r>
          </w:p>
          <w:p w:rsidR="00C6204F" w:rsidRDefault="00DB50AC" w:rsidP="00DB50AC">
            <w:pPr>
              <w:wordWrap w:val="0"/>
              <w:autoSpaceDE w:val="0"/>
              <w:autoSpaceDN w:val="0"/>
              <w:ind w:firstLineChars="200" w:firstLine="422"/>
              <w:rPr>
                <w:rFonts w:ascii="宋体" w:hAnsi="宋体" w:cs="宋体"/>
                <w:bCs/>
                <w:color w:val="000000"/>
                <w:szCs w:val="21"/>
                <w:lang w:bidi="ar"/>
              </w:rPr>
            </w:pPr>
            <w:r>
              <w:rPr>
                <w:rFonts w:ascii="宋体" w:hAnsi="宋体" w:cs="宋体" w:hint="eastAsia"/>
                <w:b/>
                <w:color w:val="000000"/>
                <w:szCs w:val="21"/>
                <w:lang w:bidi="ar"/>
              </w:rPr>
              <w:t>四、设置基础</w:t>
            </w:r>
            <w:proofErr w:type="gramStart"/>
            <w:r>
              <w:rPr>
                <w:rFonts w:ascii="宋体" w:hAnsi="宋体" w:cs="宋体" w:hint="eastAsia"/>
                <w:b/>
                <w:color w:val="000000"/>
                <w:szCs w:val="21"/>
                <w:lang w:bidi="ar"/>
              </w:rPr>
              <w:t>皮数杆</w:t>
            </w:r>
            <w:proofErr w:type="gramEnd"/>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基础</w:t>
            </w:r>
            <w:proofErr w:type="gramStart"/>
            <w:r>
              <w:rPr>
                <w:rFonts w:ascii="宋体" w:hAnsi="宋体" w:cs="宋体" w:hint="eastAsia"/>
                <w:bCs/>
                <w:color w:val="000000"/>
                <w:szCs w:val="21"/>
                <w:lang w:bidi="ar"/>
              </w:rPr>
              <w:t>皮数杆</w:t>
            </w:r>
            <w:proofErr w:type="gramEnd"/>
            <w:r>
              <w:rPr>
                <w:rFonts w:ascii="宋体" w:hAnsi="宋体" w:cs="宋体" w:hint="eastAsia"/>
                <w:bCs/>
                <w:color w:val="000000"/>
                <w:szCs w:val="21"/>
                <w:lang w:bidi="ar"/>
              </w:rPr>
              <w:t>的位置，应设在基础转角（图 2-2），内外墙基础交接处及高低踏步处。</w:t>
            </w:r>
            <w:proofErr w:type="gramStart"/>
            <w:r>
              <w:rPr>
                <w:rFonts w:ascii="宋体" w:hAnsi="宋体" w:cs="宋体" w:hint="eastAsia"/>
                <w:bCs/>
                <w:color w:val="000000"/>
                <w:szCs w:val="21"/>
                <w:lang w:bidi="ar"/>
              </w:rPr>
              <w:t>基础皮数杆上</w:t>
            </w:r>
            <w:proofErr w:type="gramEnd"/>
            <w:r>
              <w:rPr>
                <w:rFonts w:ascii="宋体" w:hAnsi="宋体" w:cs="宋体" w:hint="eastAsia"/>
                <w:bCs/>
                <w:color w:val="000000"/>
                <w:szCs w:val="21"/>
                <w:lang w:bidi="ar"/>
              </w:rPr>
              <w:t>应标明大放脚的皮数、退台、基础的底标高、顶标高以及防潮层的位置等。如果相差不大，可在大放脚砌筑过程</w:t>
            </w:r>
            <w:proofErr w:type="gramStart"/>
            <w:r>
              <w:rPr>
                <w:rFonts w:ascii="宋体" w:hAnsi="宋体" w:cs="宋体" w:hint="eastAsia"/>
                <w:bCs/>
                <w:color w:val="000000"/>
                <w:szCs w:val="21"/>
                <w:lang w:bidi="ar"/>
              </w:rPr>
              <w:t>中逐皮调整</w:t>
            </w:r>
            <w:proofErr w:type="gramEnd"/>
            <w:r>
              <w:rPr>
                <w:rFonts w:ascii="宋体" w:hAnsi="宋体" w:cs="宋体" w:hint="eastAsia"/>
                <w:bCs/>
                <w:color w:val="000000"/>
                <w:szCs w:val="21"/>
                <w:lang w:bidi="ar"/>
              </w:rPr>
              <w:t>，灰缝可适当加厚或减薄（</w:t>
            </w:r>
            <w:proofErr w:type="gramStart"/>
            <w:r>
              <w:rPr>
                <w:rFonts w:ascii="宋体" w:hAnsi="宋体" w:cs="宋体" w:hint="eastAsia"/>
                <w:bCs/>
                <w:color w:val="000000"/>
                <w:szCs w:val="21"/>
                <w:lang w:bidi="ar"/>
              </w:rPr>
              <w:t>俗称提灰或</w:t>
            </w:r>
            <w:proofErr w:type="gramEnd"/>
            <w:r>
              <w:rPr>
                <w:rFonts w:ascii="宋体" w:hAnsi="宋体" w:cs="宋体" w:hint="eastAsia"/>
                <w:bCs/>
                <w:color w:val="000000"/>
                <w:szCs w:val="21"/>
                <w:lang w:bidi="ar"/>
              </w:rPr>
              <w:t>杀灰），但要注意在调整中</w:t>
            </w:r>
            <w:proofErr w:type="gramStart"/>
            <w:r>
              <w:rPr>
                <w:rFonts w:ascii="宋体" w:hAnsi="宋体" w:cs="宋体" w:hint="eastAsia"/>
                <w:bCs/>
                <w:color w:val="000000"/>
                <w:szCs w:val="21"/>
                <w:lang w:bidi="ar"/>
              </w:rPr>
              <w:t>防止砖错层</w:t>
            </w:r>
            <w:proofErr w:type="gramEnd"/>
            <w:r>
              <w:rPr>
                <w:rFonts w:ascii="宋体" w:hAnsi="宋体" w:cs="宋体" w:hint="eastAsia"/>
                <w:bCs/>
                <w:color w:val="000000"/>
                <w:szCs w:val="21"/>
                <w:lang w:bidi="ar"/>
              </w:rPr>
              <w:t>。</w:t>
            </w:r>
          </w:p>
          <w:p w:rsidR="00C6204F" w:rsidRDefault="00DB50AC">
            <w:pPr>
              <w:wordWrap w:val="0"/>
              <w:autoSpaceDE w:val="0"/>
              <w:autoSpaceDN w:val="0"/>
              <w:ind w:firstLineChars="200" w:firstLine="420"/>
              <w:rPr>
                <w:rFonts w:ascii="宋体" w:hAnsi="宋体" w:cs="宋体"/>
                <w:bCs/>
                <w:color w:val="000000"/>
                <w:szCs w:val="21"/>
                <w:lang w:bidi="ar"/>
              </w:rPr>
            </w:pPr>
            <w:r>
              <w:rPr>
                <w:noProof/>
              </w:rPr>
              <w:drawing>
                <wp:inline distT="0" distB="0" distL="114300" distR="114300">
                  <wp:extent cx="2523490" cy="2176780"/>
                  <wp:effectExtent l="0" t="0" r="16510" b="762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9"/>
                          <a:stretch>
                            <a:fillRect/>
                          </a:stretch>
                        </pic:blipFill>
                        <pic:spPr>
                          <a:xfrm>
                            <a:off x="0" y="0"/>
                            <a:ext cx="2523490" cy="2176780"/>
                          </a:xfrm>
                          <a:prstGeom prst="rect">
                            <a:avLst/>
                          </a:prstGeom>
                          <a:noFill/>
                          <a:ln>
                            <a:noFill/>
                          </a:ln>
                        </pic:spPr>
                      </pic:pic>
                    </a:graphicData>
                  </a:graphic>
                </wp:inline>
              </w:drawing>
            </w:r>
          </w:p>
          <w:p w:rsidR="00C6204F" w:rsidRDefault="00DB50AC">
            <w:pPr>
              <w:wordWrap w:val="0"/>
              <w:autoSpaceDE w:val="0"/>
              <w:autoSpaceDN w:val="0"/>
              <w:rPr>
                <w:rFonts w:ascii="Times New Roman" w:hAnsi="Times New Roman"/>
                <w:szCs w:val="24"/>
              </w:rPr>
            </w:pPr>
            <w:r>
              <w:rPr>
                <w:rFonts w:ascii="宋体" w:hAnsi="宋体" w:cs="宋体" w:hint="eastAsia"/>
                <w:b/>
                <w:bCs/>
                <w:color w:val="538135"/>
                <w:szCs w:val="21"/>
                <w:lang w:bidi="ar"/>
              </w:rPr>
              <w:t>【学生】</w:t>
            </w:r>
            <w:r>
              <w:rPr>
                <w:rFonts w:ascii="宋体" w:hAnsi="宋体" w:cs="宋体" w:hint="eastAsia"/>
                <w:color w:val="538135"/>
                <w:szCs w:val="21"/>
                <w:lang w:bidi="ar"/>
              </w:rPr>
              <w:t>思考、讨论。</w:t>
            </w:r>
          </w:p>
        </w:tc>
        <w:tc>
          <w:tcPr>
            <w:tcW w:w="1366" w:type="dxa"/>
            <w:tcBorders>
              <w:top w:val="single" w:sz="4" w:space="0" w:color="auto"/>
              <w:left w:val="single" w:sz="4" w:space="0" w:color="auto"/>
              <w:bottom w:val="single" w:sz="4" w:space="0" w:color="auto"/>
              <w:right w:val="single" w:sz="4" w:space="0" w:color="auto"/>
            </w:tcBorders>
            <w:vAlign w:val="center"/>
          </w:tcPr>
          <w:p w:rsidR="00C6204F" w:rsidRDefault="00DB50AC">
            <w:pPr>
              <w:wordWrap w:val="0"/>
              <w:autoSpaceDE w:val="0"/>
              <w:autoSpaceDN w:val="0"/>
              <w:spacing w:line="264" w:lineRule="auto"/>
              <w:jc w:val="left"/>
              <w:rPr>
                <w:rFonts w:ascii="Times New Roman" w:hAnsi="Times New Roman"/>
                <w:b/>
                <w:szCs w:val="24"/>
              </w:rPr>
            </w:pPr>
            <w:r>
              <w:rPr>
                <w:rFonts w:ascii="Times New Roman" w:hAnsi="Times New Roman" w:hint="eastAsia"/>
                <w:b/>
                <w:szCs w:val="24"/>
              </w:rPr>
              <w:t>通过教师讲解，了解砖基础施工（二）的基本理论知识。</w:t>
            </w:r>
          </w:p>
        </w:tc>
      </w:tr>
      <w:tr w:rsidR="00C6204F">
        <w:trPr>
          <w:trHeight w:val="90"/>
          <w:jc w:val="center"/>
        </w:trPr>
        <w:tc>
          <w:tcPr>
            <w:tcW w:w="1276" w:type="dxa"/>
            <w:tcBorders>
              <w:top w:val="single" w:sz="4" w:space="0" w:color="auto"/>
              <w:left w:val="single" w:sz="4" w:space="0" w:color="auto"/>
              <w:bottom w:val="single" w:sz="4" w:space="0" w:color="auto"/>
              <w:right w:val="single" w:sz="4" w:space="0" w:color="auto"/>
            </w:tcBorders>
            <w:vAlign w:val="center"/>
          </w:tcPr>
          <w:p w:rsidR="00C6204F" w:rsidRDefault="00DB50AC">
            <w:pPr>
              <w:wordWrap w:val="0"/>
              <w:autoSpaceDE w:val="0"/>
              <w:autoSpaceDN w:val="0"/>
              <w:rPr>
                <w:rFonts w:ascii="微软雅黑" w:eastAsia="微软雅黑" w:hAnsi="微软雅黑"/>
                <w:b/>
                <w:sz w:val="24"/>
                <w:szCs w:val="24"/>
              </w:rPr>
            </w:pPr>
            <w:r>
              <w:rPr>
                <w:rFonts w:ascii="微软雅黑" w:eastAsia="微软雅黑" w:hAnsi="微软雅黑" w:cs="微软雅黑" w:hint="eastAsia"/>
                <w:b/>
                <w:sz w:val="24"/>
                <w:szCs w:val="24"/>
                <w:lang w:bidi="ar"/>
              </w:rPr>
              <w:t>课堂小结</w:t>
            </w:r>
          </w:p>
          <w:p w:rsidR="00C6204F" w:rsidRDefault="00DB50AC">
            <w:pPr>
              <w:wordWrap w:val="0"/>
              <w:autoSpaceDE w:val="0"/>
              <w:autoSpaceDN w:val="0"/>
              <w:rPr>
                <w:rFonts w:ascii="Times New Roman" w:hAnsi="Times New Roman"/>
                <w:szCs w:val="21"/>
              </w:rPr>
            </w:pPr>
            <w:r>
              <w:rPr>
                <w:rFonts w:ascii="宋体" w:hAnsi="宋体" w:cs="宋体" w:hint="eastAsia"/>
                <w:szCs w:val="21"/>
                <w:lang w:bidi="ar"/>
              </w:rPr>
              <w:t>（</w:t>
            </w:r>
            <w:r>
              <w:rPr>
                <w:rFonts w:ascii="Times New Roman" w:hAnsi="Times New Roman" w:hint="eastAsia"/>
                <w:szCs w:val="21"/>
                <w:lang w:bidi="ar"/>
              </w:rPr>
              <w:t>3</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C6204F" w:rsidRDefault="00DB50AC">
            <w:pPr>
              <w:wordWrap w:val="0"/>
              <w:autoSpaceDE w:val="0"/>
              <w:autoSpaceDN w:val="0"/>
              <w:rPr>
                <w:rFonts w:ascii="Times New Roman" w:hAnsi="Times New Roman"/>
                <w:szCs w:val="21"/>
              </w:rPr>
            </w:pPr>
            <w:r>
              <w:rPr>
                <w:rFonts w:ascii="宋体" w:hAnsi="宋体" w:cs="宋体" w:hint="eastAsia"/>
                <w:szCs w:val="21"/>
                <w:lang w:bidi="ar"/>
              </w:rPr>
              <w:t>【</w:t>
            </w:r>
            <w:r>
              <w:rPr>
                <w:rFonts w:ascii="宋体" w:hAnsi="宋体" w:cs="宋体" w:hint="eastAsia"/>
                <w:b/>
                <w:szCs w:val="21"/>
                <w:lang w:bidi="ar"/>
              </w:rPr>
              <w:t>教师</w:t>
            </w:r>
            <w:r>
              <w:rPr>
                <w:rFonts w:ascii="宋体" w:hAnsi="宋体" w:cs="宋体" w:hint="eastAsia"/>
                <w:szCs w:val="21"/>
                <w:lang w:bidi="ar"/>
              </w:rPr>
              <w:t>】</w:t>
            </w:r>
            <w:r>
              <w:rPr>
                <w:rFonts w:ascii="宋体" w:hAnsi="宋体" w:cs="宋体" w:hint="eastAsia"/>
                <w:b/>
                <w:color w:val="CC0066"/>
                <w:szCs w:val="21"/>
                <w:lang w:bidi="ar"/>
              </w:rPr>
              <w:t>回顾和总结本节课的知识点。</w:t>
            </w:r>
          </w:p>
          <w:p w:rsidR="00C6204F" w:rsidRDefault="00DB50AC" w:rsidP="00DB50AC">
            <w:pPr>
              <w:wordWrap w:val="0"/>
              <w:autoSpaceDE w:val="0"/>
              <w:autoSpaceDN w:val="0"/>
              <w:ind w:firstLineChars="200" w:firstLine="422"/>
              <w:rPr>
                <w:rFonts w:ascii="Times New Roman" w:hAnsi="Times New Roman"/>
                <w:b/>
                <w:szCs w:val="21"/>
              </w:rPr>
            </w:pPr>
            <w:r>
              <w:rPr>
                <w:rFonts w:ascii="宋体" w:hAnsi="宋体" w:cs="宋体" w:hint="eastAsia"/>
                <w:b/>
                <w:szCs w:val="21"/>
                <w:lang w:bidi="ar"/>
              </w:rPr>
              <w:t>这节课我们一起学习了</w:t>
            </w:r>
            <w:r>
              <w:rPr>
                <w:rFonts w:ascii="宋体" w:hAnsi="宋体" w:cs="宋体" w:hint="eastAsia"/>
                <w:b/>
                <w:kern w:val="0"/>
                <w:szCs w:val="21"/>
                <w:lang w:bidi="ar"/>
              </w:rPr>
              <w:t>砖基础施工（二），让学生知道在基槽四角各相对龙门板的轴线标钉上拴上白线挂紧，沿白线挂线锤，找出白线在垫层面上的投影点</w:t>
            </w:r>
            <w:r>
              <w:rPr>
                <w:rFonts w:ascii="宋体" w:hAnsi="宋体" w:cs="宋体" w:hint="eastAsia"/>
                <w:b/>
                <w:szCs w:val="21"/>
                <w:lang w:bidi="ar"/>
              </w:rPr>
              <w:t>。</w:t>
            </w:r>
          </w:p>
        </w:tc>
        <w:tc>
          <w:tcPr>
            <w:tcW w:w="1366" w:type="dxa"/>
            <w:tcBorders>
              <w:top w:val="single" w:sz="4" w:space="0" w:color="auto"/>
              <w:left w:val="single" w:sz="4" w:space="0" w:color="auto"/>
              <w:bottom w:val="double" w:sz="4" w:space="0" w:color="auto"/>
              <w:right w:val="single" w:sz="4" w:space="0" w:color="auto"/>
            </w:tcBorders>
            <w:vAlign w:val="center"/>
          </w:tcPr>
          <w:p w:rsidR="00C6204F" w:rsidRDefault="00DB50AC">
            <w:pPr>
              <w:wordWrap w:val="0"/>
              <w:autoSpaceDE w:val="0"/>
              <w:autoSpaceDN w:val="0"/>
              <w:spacing w:line="380" w:lineRule="exact"/>
              <w:rPr>
                <w:rFonts w:ascii="Times New Roman" w:hAnsi="Times New Roman"/>
                <w:szCs w:val="21"/>
              </w:rPr>
            </w:pPr>
            <w:r>
              <w:rPr>
                <w:rFonts w:ascii="宋体" w:hAnsi="宋体" w:cs="宋体" w:hint="eastAsia"/>
                <w:szCs w:val="21"/>
                <w:lang w:bidi="ar"/>
              </w:rPr>
              <w:t>通过对所学知识的回顾，培养学生的归纳总结能力</w:t>
            </w:r>
          </w:p>
        </w:tc>
      </w:tr>
      <w:tr w:rsidR="00C6204F">
        <w:trPr>
          <w:trHeight w:val="1531"/>
          <w:jc w:val="center"/>
        </w:trPr>
        <w:tc>
          <w:tcPr>
            <w:tcW w:w="1276" w:type="dxa"/>
            <w:tcBorders>
              <w:top w:val="single" w:sz="4" w:space="0" w:color="auto"/>
              <w:left w:val="single" w:sz="4" w:space="0" w:color="auto"/>
              <w:bottom w:val="single" w:sz="4" w:space="0" w:color="auto"/>
              <w:right w:val="single" w:sz="4" w:space="0" w:color="auto"/>
            </w:tcBorders>
            <w:vAlign w:val="center"/>
          </w:tcPr>
          <w:p w:rsidR="00C6204F" w:rsidRDefault="00DB50AC">
            <w:pPr>
              <w:wordWrap w:val="0"/>
              <w:autoSpaceDE w:val="0"/>
              <w:autoSpaceDN w:val="0"/>
              <w:spacing w:line="264" w:lineRule="auto"/>
              <w:ind w:left="8" w:hanging="8"/>
              <w:rPr>
                <w:rFonts w:ascii="Times New Roman" w:hAnsi="Times New Roman"/>
                <w:szCs w:val="21"/>
              </w:rPr>
            </w:pPr>
            <w:r>
              <w:rPr>
                <w:rFonts w:ascii="微软雅黑" w:eastAsia="微软雅黑" w:hAnsi="微软雅黑" w:cs="微软雅黑" w:hint="eastAsia"/>
                <w:b/>
                <w:sz w:val="24"/>
                <w:szCs w:val="24"/>
                <w:lang w:bidi="ar"/>
              </w:rPr>
              <w:lastRenderedPageBreak/>
              <w:t>作业布置</w:t>
            </w:r>
            <w:r>
              <w:rPr>
                <w:rFonts w:ascii="宋体" w:hAnsi="宋体" w:cs="宋体" w:hint="eastAsia"/>
                <w:szCs w:val="21"/>
                <w:lang w:bidi="ar"/>
              </w:rPr>
              <w:t>（</w:t>
            </w:r>
            <w:r>
              <w:rPr>
                <w:rFonts w:ascii="Times New Roman" w:hAnsi="Times New Roman" w:hint="eastAsia"/>
                <w:szCs w:val="21"/>
                <w:lang w:bidi="ar"/>
              </w:rPr>
              <w:t>2</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C6204F" w:rsidRDefault="00DB50AC">
            <w:pPr>
              <w:wordWrap w:val="0"/>
              <w:autoSpaceDE w:val="0"/>
              <w:autoSpaceDN w:val="0"/>
              <w:rPr>
                <w:rFonts w:ascii="宋体" w:hAnsi="宋体" w:cs="宋体"/>
                <w:bCs/>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布置课后作业</w:t>
            </w:r>
          </w:p>
          <w:p w:rsidR="00C6204F" w:rsidRDefault="00DB50AC">
            <w:pPr>
              <w:wordWrap w:val="0"/>
              <w:autoSpaceDE w:val="0"/>
              <w:autoSpaceDN w:val="0"/>
              <w:ind w:firstLineChars="200" w:firstLine="420"/>
              <w:rPr>
                <w:rFonts w:hAnsi="宋体"/>
                <w:bCs/>
                <w:szCs w:val="21"/>
              </w:rPr>
            </w:pPr>
            <w:r>
              <w:rPr>
                <w:rFonts w:ascii="宋体" w:hAnsi="宋体" w:cs="宋体" w:hint="eastAsia"/>
                <w:bCs/>
                <w:szCs w:val="21"/>
                <w:lang w:bidi="ar"/>
              </w:rPr>
              <w:t>简述设置基础</w:t>
            </w:r>
            <w:proofErr w:type="gramStart"/>
            <w:r>
              <w:rPr>
                <w:rFonts w:ascii="宋体" w:hAnsi="宋体" w:cs="宋体" w:hint="eastAsia"/>
                <w:bCs/>
                <w:szCs w:val="21"/>
                <w:lang w:bidi="ar"/>
              </w:rPr>
              <w:t>皮数杆</w:t>
            </w:r>
            <w:proofErr w:type="gramEnd"/>
            <w:r>
              <w:rPr>
                <w:rFonts w:ascii="宋体" w:hAnsi="宋体" w:cs="宋体" w:hint="eastAsia"/>
                <w:bCs/>
                <w:szCs w:val="21"/>
                <w:lang w:bidi="ar"/>
              </w:rPr>
              <w:t>。</w:t>
            </w:r>
          </w:p>
        </w:tc>
        <w:tc>
          <w:tcPr>
            <w:tcW w:w="1366" w:type="dxa"/>
            <w:tcBorders>
              <w:top w:val="single" w:sz="4" w:space="0" w:color="auto"/>
              <w:left w:val="single" w:sz="4" w:space="0" w:color="auto"/>
              <w:bottom w:val="double" w:sz="4" w:space="0" w:color="auto"/>
              <w:right w:val="single" w:sz="4" w:space="0" w:color="auto"/>
            </w:tcBorders>
            <w:vAlign w:val="center"/>
          </w:tcPr>
          <w:p w:rsidR="00C6204F" w:rsidRDefault="00DB50AC">
            <w:pPr>
              <w:wordWrap w:val="0"/>
              <w:autoSpaceDE w:val="0"/>
              <w:autoSpaceDN w:val="0"/>
              <w:spacing w:line="264" w:lineRule="auto"/>
              <w:jc w:val="left"/>
              <w:rPr>
                <w:rFonts w:ascii="Times New Roman" w:hAnsi="Times New Roman"/>
                <w:b/>
                <w:szCs w:val="21"/>
              </w:rPr>
            </w:pPr>
            <w:r>
              <w:rPr>
                <w:rFonts w:ascii="宋体" w:hAnsi="宋体" w:cs="宋体" w:hint="eastAsia"/>
                <w:bCs/>
                <w:szCs w:val="21"/>
                <w:lang w:bidi="ar"/>
              </w:rPr>
              <w:t>通过课后练习，使学生巩固所学新知识</w:t>
            </w:r>
          </w:p>
        </w:tc>
      </w:tr>
      <w:tr w:rsidR="00C6204F">
        <w:trPr>
          <w:trHeight w:val="3251"/>
          <w:jc w:val="center"/>
        </w:trPr>
        <w:tc>
          <w:tcPr>
            <w:tcW w:w="1276" w:type="dxa"/>
            <w:tcBorders>
              <w:top w:val="single" w:sz="4" w:space="0" w:color="auto"/>
              <w:left w:val="single" w:sz="4" w:space="0" w:color="auto"/>
              <w:bottom w:val="single" w:sz="4" w:space="0" w:color="auto"/>
              <w:right w:val="single" w:sz="4" w:space="0" w:color="auto"/>
            </w:tcBorders>
            <w:vAlign w:val="center"/>
          </w:tcPr>
          <w:p w:rsidR="00C6204F" w:rsidRDefault="00DB50AC">
            <w:pPr>
              <w:wordWrap w:val="0"/>
              <w:autoSpaceDE w:val="0"/>
              <w:autoSpaceDN w:val="0"/>
              <w:spacing w:line="264" w:lineRule="auto"/>
              <w:rPr>
                <w:rFonts w:ascii="微软雅黑" w:eastAsia="微软雅黑" w:hAnsi="微软雅黑"/>
                <w:b/>
                <w:sz w:val="24"/>
                <w:szCs w:val="24"/>
              </w:rPr>
            </w:pPr>
            <w:r>
              <w:rPr>
                <w:rFonts w:ascii="微软雅黑" w:eastAsia="微软雅黑" w:hAnsi="微软雅黑" w:hint="eastAsia"/>
                <w:b/>
                <w:sz w:val="24"/>
                <w:szCs w:val="24"/>
              </w:rPr>
              <w:t>知识讲解</w:t>
            </w:r>
          </w:p>
          <w:p w:rsidR="00C6204F" w:rsidRDefault="00DB50AC">
            <w:pPr>
              <w:wordWrap w:val="0"/>
              <w:autoSpaceDE w:val="0"/>
              <w:autoSpaceDN w:val="0"/>
              <w:spacing w:line="264" w:lineRule="auto"/>
              <w:ind w:hanging="8"/>
              <w:rPr>
                <w:rFonts w:ascii="Times New Roman" w:hAnsi="Times New Roman"/>
                <w:b/>
                <w:szCs w:val="24"/>
              </w:rPr>
            </w:pPr>
            <w:r>
              <w:rPr>
                <w:rFonts w:ascii="Times New Roman" w:hAnsi="Times New Roman"/>
                <w:szCs w:val="24"/>
              </w:rPr>
              <w:t>（</w:t>
            </w:r>
            <w:r>
              <w:rPr>
                <w:rFonts w:ascii="Times New Roman" w:hAnsi="Times New Roman"/>
                <w:szCs w:val="24"/>
              </w:rPr>
              <w:t>40</w:t>
            </w:r>
            <w:r>
              <w:rPr>
                <w:rFonts w:ascii="Times New Roman" w:hAnsi="Times New Roman" w:hint="eastAsia"/>
                <w:szCs w:val="24"/>
              </w:rPr>
              <w:t>min</w:t>
            </w:r>
            <w:r>
              <w:rPr>
                <w:rFonts w:ascii="Times New Roman" w:hAnsi="Times New Roman" w:hint="eastAsia"/>
                <w:szCs w:val="24"/>
              </w:rPr>
              <w:t>）</w:t>
            </w:r>
          </w:p>
        </w:tc>
        <w:tc>
          <w:tcPr>
            <w:tcW w:w="5807" w:type="dxa"/>
            <w:tcBorders>
              <w:top w:val="single" w:sz="4" w:space="0" w:color="auto"/>
              <w:left w:val="single" w:sz="4" w:space="0" w:color="auto"/>
              <w:bottom w:val="single" w:sz="4" w:space="0" w:color="auto"/>
              <w:right w:val="single" w:sz="4" w:space="0" w:color="auto"/>
            </w:tcBorders>
            <w:vAlign w:val="center"/>
          </w:tcPr>
          <w:p w:rsidR="00C6204F" w:rsidRDefault="00DB50AC">
            <w:pPr>
              <w:wordWrap w:val="0"/>
              <w:autoSpaceDE w:val="0"/>
              <w:autoSpaceDN w:val="0"/>
              <w:rPr>
                <w:rFonts w:ascii="Times New Roman" w:hAnsi="Times New Roman"/>
                <w:b/>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展示砖基础施工（三）</w:t>
            </w:r>
          </w:p>
          <w:p w:rsidR="00C6204F" w:rsidRDefault="00DB50AC" w:rsidP="00DB50AC">
            <w:pPr>
              <w:wordWrap w:val="0"/>
              <w:autoSpaceDE w:val="0"/>
              <w:autoSpaceDN w:val="0"/>
              <w:ind w:firstLineChars="200" w:firstLine="422"/>
              <w:rPr>
                <w:rFonts w:ascii="宋体" w:hAnsi="宋体" w:cs="宋体"/>
                <w:bCs/>
                <w:color w:val="000000"/>
                <w:szCs w:val="21"/>
                <w:lang w:bidi="ar"/>
              </w:rPr>
            </w:pPr>
            <w:r>
              <w:rPr>
                <w:rFonts w:ascii="宋体" w:hAnsi="宋体" w:cs="宋体" w:hint="eastAsia"/>
                <w:b/>
                <w:color w:val="000000"/>
                <w:szCs w:val="21"/>
                <w:lang w:bidi="ar"/>
              </w:rPr>
              <w:t>五、</w:t>
            </w:r>
            <w:proofErr w:type="gramStart"/>
            <w:r>
              <w:rPr>
                <w:rFonts w:ascii="宋体" w:hAnsi="宋体" w:cs="宋体" w:hint="eastAsia"/>
                <w:b/>
                <w:color w:val="000000"/>
                <w:szCs w:val="21"/>
                <w:lang w:bidi="ar"/>
              </w:rPr>
              <w:t>排砖撂</w:t>
            </w:r>
            <w:proofErr w:type="gramEnd"/>
            <w:r>
              <w:rPr>
                <w:rFonts w:ascii="宋体" w:hAnsi="宋体" w:cs="宋体" w:hint="eastAsia"/>
                <w:b/>
                <w:color w:val="000000"/>
                <w:szCs w:val="21"/>
                <w:lang w:bidi="ar"/>
              </w:rPr>
              <w:t>底</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砌筑基础大放脚时，可根据垫层上</w:t>
            </w:r>
            <w:proofErr w:type="gramStart"/>
            <w:r>
              <w:rPr>
                <w:rFonts w:ascii="宋体" w:hAnsi="宋体" w:cs="宋体" w:hint="eastAsia"/>
                <w:bCs/>
                <w:color w:val="000000"/>
                <w:szCs w:val="21"/>
                <w:lang w:bidi="ar"/>
              </w:rPr>
              <w:t>弹好的</w:t>
            </w:r>
            <w:proofErr w:type="gramEnd"/>
            <w:r>
              <w:rPr>
                <w:rFonts w:ascii="宋体" w:hAnsi="宋体" w:cs="宋体" w:hint="eastAsia"/>
                <w:bCs/>
                <w:color w:val="000000"/>
                <w:szCs w:val="21"/>
                <w:lang w:bidi="ar"/>
              </w:rPr>
              <w:t>基础线按“退台压丁”的方法先进行</w:t>
            </w:r>
            <w:proofErr w:type="gramStart"/>
            <w:r>
              <w:rPr>
                <w:rFonts w:ascii="宋体" w:hAnsi="宋体" w:cs="宋体" w:hint="eastAsia"/>
                <w:bCs/>
                <w:color w:val="000000"/>
                <w:szCs w:val="21"/>
                <w:lang w:bidi="ar"/>
              </w:rPr>
              <w:t>摆砖撂</w:t>
            </w:r>
            <w:proofErr w:type="gramEnd"/>
            <w:r>
              <w:rPr>
                <w:rFonts w:ascii="宋体" w:hAnsi="宋体" w:cs="宋体" w:hint="eastAsia"/>
                <w:bCs/>
                <w:color w:val="000000"/>
                <w:szCs w:val="21"/>
                <w:lang w:bidi="ar"/>
              </w:rPr>
              <w:t>底。具体方法是，根据基底尺寸边线和已确定的组</w:t>
            </w:r>
            <w:proofErr w:type="gramStart"/>
            <w:r>
              <w:rPr>
                <w:rFonts w:ascii="宋体" w:hAnsi="宋体" w:cs="宋体" w:hint="eastAsia"/>
                <w:bCs/>
                <w:color w:val="000000"/>
                <w:szCs w:val="21"/>
                <w:lang w:bidi="ar"/>
              </w:rPr>
              <w:t>砌方式</w:t>
            </w:r>
            <w:proofErr w:type="gramEnd"/>
            <w:r>
              <w:rPr>
                <w:rFonts w:ascii="宋体" w:hAnsi="宋体" w:cs="宋体" w:hint="eastAsia"/>
                <w:bCs/>
                <w:color w:val="000000"/>
                <w:szCs w:val="21"/>
                <w:lang w:bidi="ar"/>
              </w:rPr>
              <w:t>及不同的砂浆，用砖在基底的一段长度上干摆一层，</w:t>
            </w:r>
            <w:proofErr w:type="gramStart"/>
            <w:r>
              <w:rPr>
                <w:rFonts w:ascii="宋体" w:hAnsi="宋体" w:cs="宋体" w:hint="eastAsia"/>
                <w:bCs/>
                <w:color w:val="000000"/>
                <w:szCs w:val="21"/>
                <w:lang w:bidi="ar"/>
              </w:rPr>
              <w:t>摆砖时</w:t>
            </w:r>
            <w:proofErr w:type="gramEnd"/>
            <w:r>
              <w:rPr>
                <w:rFonts w:ascii="宋体" w:hAnsi="宋体" w:cs="宋体" w:hint="eastAsia"/>
                <w:bCs/>
                <w:color w:val="000000"/>
                <w:szCs w:val="21"/>
                <w:lang w:bidi="ar"/>
              </w:rPr>
              <w:t>应</w:t>
            </w:r>
            <w:proofErr w:type="gramStart"/>
            <w:r>
              <w:rPr>
                <w:rFonts w:ascii="宋体" w:hAnsi="宋体" w:cs="宋体" w:hint="eastAsia"/>
                <w:bCs/>
                <w:color w:val="000000"/>
                <w:szCs w:val="21"/>
                <w:lang w:bidi="ar"/>
              </w:rPr>
              <w:t>考虑竖缝的</w:t>
            </w:r>
            <w:proofErr w:type="gramEnd"/>
            <w:r>
              <w:rPr>
                <w:rFonts w:ascii="宋体" w:hAnsi="宋体" w:cs="宋体" w:hint="eastAsia"/>
                <w:bCs/>
                <w:color w:val="000000"/>
                <w:szCs w:val="21"/>
                <w:lang w:bidi="ar"/>
              </w:rPr>
              <w:t>宽度，并按“退台压丁”的原则进行，上、下皮砖错缝达 1/4 砖长，在转角处用“七分头”来调整搭接，避免</w:t>
            </w:r>
            <w:proofErr w:type="gramStart"/>
            <w:r>
              <w:rPr>
                <w:rFonts w:ascii="宋体" w:hAnsi="宋体" w:cs="宋体" w:hint="eastAsia"/>
                <w:bCs/>
                <w:color w:val="000000"/>
                <w:szCs w:val="21"/>
                <w:lang w:bidi="ar"/>
              </w:rPr>
              <w:t>立缝重缝</w:t>
            </w:r>
            <w:proofErr w:type="gramEnd"/>
            <w:r>
              <w:rPr>
                <w:rFonts w:ascii="宋体" w:hAnsi="宋体" w:cs="宋体" w:hint="eastAsia"/>
                <w:bCs/>
                <w:color w:val="000000"/>
                <w:szCs w:val="21"/>
                <w:lang w:bidi="ar"/>
              </w:rPr>
              <w:t>。摆完后应经复核无误才能正式砌筑。为了砌筑时有规律可循，必须先在转角处将角盘起，再以两端转角为标准拉准线，并按</w:t>
            </w:r>
            <w:proofErr w:type="gramStart"/>
            <w:r>
              <w:rPr>
                <w:rFonts w:ascii="宋体" w:hAnsi="宋体" w:cs="宋体" w:hint="eastAsia"/>
                <w:bCs/>
                <w:color w:val="000000"/>
                <w:szCs w:val="21"/>
                <w:lang w:bidi="ar"/>
              </w:rPr>
              <w:t>准线逐皮砌筑</w:t>
            </w:r>
            <w:proofErr w:type="gramEnd"/>
            <w:r>
              <w:rPr>
                <w:rFonts w:ascii="宋体" w:hAnsi="宋体" w:cs="宋体" w:hint="eastAsia"/>
                <w:bCs/>
                <w:color w:val="000000"/>
                <w:szCs w:val="21"/>
                <w:lang w:bidi="ar"/>
              </w:rPr>
              <w:t>。当大</w:t>
            </w:r>
            <w:proofErr w:type="gramStart"/>
            <w:r>
              <w:rPr>
                <w:rFonts w:ascii="宋体" w:hAnsi="宋体" w:cs="宋体" w:hint="eastAsia"/>
                <w:bCs/>
                <w:color w:val="000000"/>
                <w:szCs w:val="21"/>
                <w:lang w:bidi="ar"/>
              </w:rPr>
              <w:t>放脚退台</w:t>
            </w:r>
            <w:proofErr w:type="gramEnd"/>
            <w:r>
              <w:rPr>
                <w:rFonts w:ascii="宋体" w:hAnsi="宋体" w:cs="宋体" w:hint="eastAsia"/>
                <w:bCs/>
                <w:color w:val="000000"/>
                <w:szCs w:val="21"/>
                <w:lang w:bidi="ar"/>
              </w:rPr>
              <w:t>到实墙后，</w:t>
            </w:r>
            <w:proofErr w:type="gramStart"/>
            <w:r>
              <w:rPr>
                <w:rFonts w:ascii="宋体" w:hAnsi="宋体" w:cs="宋体" w:hint="eastAsia"/>
                <w:bCs/>
                <w:color w:val="000000"/>
                <w:szCs w:val="21"/>
                <w:lang w:bidi="ar"/>
              </w:rPr>
              <w:t>再按墙的</w:t>
            </w:r>
            <w:proofErr w:type="gramEnd"/>
            <w:r>
              <w:rPr>
                <w:rFonts w:ascii="宋体" w:hAnsi="宋体" w:cs="宋体" w:hint="eastAsia"/>
                <w:bCs/>
                <w:color w:val="000000"/>
                <w:szCs w:val="21"/>
                <w:lang w:bidi="ar"/>
              </w:rPr>
              <w:t>组</w:t>
            </w:r>
            <w:proofErr w:type="gramStart"/>
            <w:r>
              <w:rPr>
                <w:rFonts w:ascii="宋体" w:hAnsi="宋体" w:cs="宋体" w:hint="eastAsia"/>
                <w:bCs/>
                <w:color w:val="000000"/>
                <w:szCs w:val="21"/>
                <w:lang w:bidi="ar"/>
              </w:rPr>
              <w:t>砌方法</w:t>
            </w:r>
            <w:proofErr w:type="gramEnd"/>
            <w:r>
              <w:rPr>
                <w:rFonts w:ascii="宋体" w:hAnsi="宋体" w:cs="宋体" w:hint="eastAsia"/>
                <w:bCs/>
                <w:color w:val="000000"/>
                <w:szCs w:val="21"/>
                <w:lang w:bidi="ar"/>
              </w:rPr>
              <w:t>砌筑。</w:t>
            </w:r>
            <w:proofErr w:type="gramStart"/>
            <w:r>
              <w:rPr>
                <w:rFonts w:ascii="宋体" w:hAnsi="宋体" w:cs="宋体" w:hint="eastAsia"/>
                <w:bCs/>
                <w:color w:val="000000"/>
                <w:szCs w:val="21"/>
                <w:lang w:bidi="ar"/>
              </w:rPr>
              <w:t>排砖撂</w:t>
            </w:r>
            <w:proofErr w:type="gramEnd"/>
            <w:r>
              <w:rPr>
                <w:rFonts w:ascii="宋体" w:hAnsi="宋体" w:cs="宋体" w:hint="eastAsia"/>
                <w:bCs/>
                <w:color w:val="000000"/>
                <w:szCs w:val="21"/>
                <w:lang w:bidi="ar"/>
              </w:rPr>
              <w:t>底工作的好坏，影响到整个基础的砌筑质量，必须严肃认真地做好。</w:t>
            </w:r>
          </w:p>
          <w:p w:rsidR="00C6204F" w:rsidRDefault="00DB50AC" w:rsidP="00DB50AC">
            <w:pPr>
              <w:wordWrap w:val="0"/>
              <w:autoSpaceDE w:val="0"/>
              <w:autoSpaceDN w:val="0"/>
              <w:ind w:firstLineChars="200" w:firstLine="422"/>
              <w:rPr>
                <w:rFonts w:ascii="宋体" w:hAnsi="宋体" w:cs="宋体"/>
                <w:b/>
                <w:color w:val="000000"/>
                <w:szCs w:val="21"/>
                <w:lang w:bidi="ar"/>
              </w:rPr>
            </w:pPr>
            <w:r>
              <w:rPr>
                <w:rFonts w:ascii="宋体" w:hAnsi="宋体" w:cs="宋体" w:hint="eastAsia"/>
                <w:b/>
                <w:color w:val="000000"/>
                <w:szCs w:val="21"/>
                <w:lang w:bidi="ar"/>
              </w:rPr>
              <w:t>六、砌筑</w:t>
            </w:r>
          </w:p>
          <w:p w:rsidR="00C6204F" w:rsidRDefault="00DB50AC" w:rsidP="00DB50AC">
            <w:pPr>
              <w:wordWrap w:val="0"/>
              <w:autoSpaceDE w:val="0"/>
              <w:autoSpaceDN w:val="0"/>
              <w:ind w:firstLineChars="200" w:firstLine="422"/>
              <w:rPr>
                <w:rFonts w:ascii="宋体" w:hAnsi="宋体" w:cs="宋体"/>
                <w:b/>
                <w:color w:val="000000"/>
                <w:szCs w:val="21"/>
                <w:lang w:bidi="ar"/>
              </w:rPr>
            </w:pPr>
            <w:r>
              <w:rPr>
                <w:rFonts w:ascii="宋体" w:hAnsi="宋体" w:cs="宋体" w:hint="eastAsia"/>
                <w:b/>
                <w:color w:val="000000"/>
                <w:szCs w:val="21"/>
                <w:lang w:bidi="ar"/>
              </w:rPr>
              <w:t>（一）盘角</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盘角即在房屋的转角、大角处</w:t>
            </w:r>
            <w:proofErr w:type="gramStart"/>
            <w:r>
              <w:rPr>
                <w:rFonts w:ascii="宋体" w:hAnsi="宋体" w:cs="宋体" w:hint="eastAsia"/>
                <w:bCs/>
                <w:color w:val="000000"/>
                <w:szCs w:val="21"/>
                <w:lang w:bidi="ar"/>
              </w:rPr>
              <w:t>立皮数杆</w:t>
            </w:r>
            <w:proofErr w:type="gramEnd"/>
            <w:r>
              <w:rPr>
                <w:rFonts w:ascii="宋体" w:hAnsi="宋体" w:cs="宋体" w:hint="eastAsia"/>
                <w:bCs/>
                <w:color w:val="000000"/>
                <w:szCs w:val="21"/>
                <w:lang w:bidi="ar"/>
              </w:rPr>
              <w:t>砌好墙角。每次盘角高度不得超过五皮砖，并</w:t>
            </w:r>
            <w:proofErr w:type="gramStart"/>
            <w:r>
              <w:rPr>
                <w:rFonts w:ascii="宋体" w:hAnsi="宋体" w:cs="宋体" w:hint="eastAsia"/>
                <w:bCs/>
                <w:color w:val="000000"/>
                <w:szCs w:val="21"/>
                <w:lang w:bidi="ar"/>
              </w:rPr>
              <w:t>需用线锤检查</w:t>
            </w:r>
            <w:proofErr w:type="gramEnd"/>
            <w:r>
              <w:rPr>
                <w:rFonts w:ascii="宋体" w:hAnsi="宋体" w:cs="宋体" w:hint="eastAsia"/>
                <w:bCs/>
                <w:color w:val="000000"/>
                <w:szCs w:val="21"/>
                <w:lang w:bidi="ar"/>
              </w:rPr>
              <w:t>垂直度和用皮</w:t>
            </w:r>
            <w:proofErr w:type="gramStart"/>
            <w:r>
              <w:rPr>
                <w:rFonts w:ascii="宋体" w:hAnsi="宋体" w:cs="宋体" w:hint="eastAsia"/>
                <w:bCs/>
                <w:color w:val="000000"/>
                <w:szCs w:val="21"/>
                <w:lang w:bidi="ar"/>
              </w:rPr>
              <w:t>数杆检查</w:t>
            </w:r>
            <w:proofErr w:type="gramEnd"/>
            <w:r>
              <w:rPr>
                <w:rFonts w:ascii="宋体" w:hAnsi="宋体" w:cs="宋体" w:hint="eastAsia"/>
                <w:bCs/>
                <w:color w:val="000000"/>
                <w:szCs w:val="21"/>
                <w:lang w:bidi="ar"/>
              </w:rPr>
              <w:t>其标高有无偏差。有偏差时，应在砌筑大放脚的操作过程中</w:t>
            </w:r>
            <w:proofErr w:type="gramStart"/>
            <w:r>
              <w:rPr>
                <w:rFonts w:ascii="宋体" w:hAnsi="宋体" w:cs="宋体" w:hint="eastAsia"/>
                <w:bCs/>
                <w:color w:val="000000"/>
                <w:szCs w:val="21"/>
                <w:lang w:bidi="ar"/>
              </w:rPr>
              <w:t>逐皮进行</w:t>
            </w:r>
            <w:proofErr w:type="gramEnd"/>
            <w:r>
              <w:rPr>
                <w:rFonts w:ascii="宋体" w:hAnsi="宋体" w:cs="宋体" w:hint="eastAsia"/>
                <w:bCs/>
                <w:color w:val="000000"/>
                <w:szCs w:val="21"/>
                <w:lang w:bidi="ar"/>
              </w:rPr>
              <w:t>调整（俗称提</w:t>
            </w:r>
            <w:proofErr w:type="gramStart"/>
            <w:r>
              <w:rPr>
                <w:rFonts w:ascii="宋体" w:hAnsi="宋体" w:cs="宋体" w:hint="eastAsia"/>
                <w:bCs/>
                <w:color w:val="000000"/>
                <w:szCs w:val="21"/>
                <w:lang w:bidi="ar"/>
              </w:rPr>
              <w:t>灰缝或刹灰缝</w:t>
            </w:r>
            <w:proofErr w:type="gramEnd"/>
            <w:r>
              <w:rPr>
                <w:rFonts w:ascii="宋体" w:hAnsi="宋体" w:cs="宋体" w:hint="eastAsia"/>
                <w:bCs/>
                <w:color w:val="000000"/>
                <w:szCs w:val="21"/>
                <w:lang w:bidi="ar"/>
              </w:rPr>
              <w:t>）。在调整中，应</w:t>
            </w:r>
            <w:proofErr w:type="gramStart"/>
            <w:r>
              <w:rPr>
                <w:rFonts w:ascii="宋体" w:hAnsi="宋体" w:cs="宋体" w:hint="eastAsia"/>
                <w:bCs/>
                <w:color w:val="000000"/>
                <w:szCs w:val="21"/>
                <w:lang w:bidi="ar"/>
              </w:rPr>
              <w:t>防止砖错层</w:t>
            </w:r>
            <w:proofErr w:type="gramEnd"/>
            <w:r>
              <w:rPr>
                <w:rFonts w:ascii="宋体" w:hAnsi="宋体" w:cs="宋体" w:hint="eastAsia"/>
                <w:bCs/>
                <w:color w:val="000000"/>
                <w:szCs w:val="21"/>
                <w:lang w:bidi="ar"/>
              </w:rPr>
              <w:t>，即要避免“螺丝墙”情况。</w:t>
            </w:r>
          </w:p>
          <w:p w:rsidR="00C6204F" w:rsidRDefault="00DB50AC" w:rsidP="00DB50AC">
            <w:pPr>
              <w:wordWrap w:val="0"/>
              <w:autoSpaceDE w:val="0"/>
              <w:autoSpaceDN w:val="0"/>
              <w:ind w:firstLineChars="200" w:firstLine="422"/>
              <w:rPr>
                <w:rFonts w:ascii="宋体" w:hAnsi="宋体" w:cs="宋体"/>
                <w:b/>
                <w:color w:val="000000"/>
                <w:szCs w:val="21"/>
                <w:lang w:bidi="ar"/>
              </w:rPr>
            </w:pPr>
            <w:r>
              <w:rPr>
                <w:rFonts w:ascii="宋体" w:hAnsi="宋体" w:cs="宋体" w:hint="eastAsia"/>
                <w:b/>
                <w:color w:val="000000"/>
                <w:szCs w:val="21"/>
                <w:lang w:bidi="ar"/>
              </w:rPr>
              <w:t>（二）收台阶</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基础大放脚每次收台阶必须用尺量准尺寸，其中部的砌筑应以大角处准线为依据，不能目测或用砖块比量，以免出现误差。在收台阶完成后和</w:t>
            </w:r>
            <w:proofErr w:type="gramStart"/>
            <w:r>
              <w:rPr>
                <w:rFonts w:ascii="宋体" w:hAnsi="宋体" w:cs="宋体" w:hint="eastAsia"/>
                <w:bCs/>
                <w:color w:val="000000"/>
                <w:szCs w:val="21"/>
                <w:lang w:bidi="ar"/>
              </w:rPr>
              <w:t>砌基础</w:t>
            </w:r>
            <w:proofErr w:type="gramEnd"/>
            <w:r>
              <w:rPr>
                <w:rFonts w:ascii="宋体" w:hAnsi="宋体" w:cs="宋体" w:hint="eastAsia"/>
                <w:bCs/>
                <w:color w:val="000000"/>
                <w:szCs w:val="21"/>
                <w:lang w:bidi="ar"/>
              </w:rPr>
              <w:t>墙之前，应利用龙门板的“中心钉”拉线检查墙身中心线，并用红铅笔将“中”字画在基础墙侧面，以便随时检查复核。</w:t>
            </w:r>
          </w:p>
          <w:p w:rsidR="00C6204F" w:rsidRDefault="00DB50AC" w:rsidP="00DB50AC">
            <w:pPr>
              <w:wordWrap w:val="0"/>
              <w:autoSpaceDE w:val="0"/>
              <w:autoSpaceDN w:val="0"/>
              <w:ind w:firstLineChars="200" w:firstLine="422"/>
              <w:rPr>
                <w:rFonts w:ascii="宋体" w:hAnsi="宋体" w:cs="宋体"/>
                <w:bCs/>
                <w:color w:val="000000"/>
                <w:szCs w:val="21"/>
                <w:lang w:bidi="ar"/>
              </w:rPr>
            </w:pPr>
            <w:r>
              <w:rPr>
                <w:rFonts w:ascii="宋体" w:hAnsi="宋体" w:cs="宋体" w:hint="eastAsia"/>
                <w:b/>
                <w:color w:val="000000"/>
                <w:szCs w:val="21"/>
                <w:lang w:bidi="ar"/>
              </w:rPr>
              <w:t>（三）砌筑要点</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（1）内外墙的砖基础均应同时砌筑。如因特殊原因不能同时砌筑时，应留设斜</w:t>
            </w:r>
            <w:proofErr w:type="gramStart"/>
            <w:r>
              <w:rPr>
                <w:rFonts w:ascii="宋体" w:hAnsi="宋体" w:cs="宋体" w:hint="eastAsia"/>
                <w:bCs/>
                <w:color w:val="000000"/>
                <w:szCs w:val="21"/>
                <w:lang w:bidi="ar"/>
              </w:rPr>
              <w:t>槎</w:t>
            </w:r>
            <w:proofErr w:type="gramEnd"/>
            <w:r>
              <w:rPr>
                <w:rFonts w:ascii="宋体" w:hAnsi="宋体" w:cs="宋体" w:hint="eastAsia"/>
                <w:bCs/>
                <w:color w:val="000000"/>
                <w:szCs w:val="21"/>
                <w:lang w:bidi="ar"/>
              </w:rPr>
              <w:t>（踏步</w:t>
            </w:r>
            <w:proofErr w:type="gramStart"/>
            <w:r>
              <w:rPr>
                <w:rFonts w:ascii="宋体" w:hAnsi="宋体" w:cs="宋体" w:hint="eastAsia"/>
                <w:bCs/>
                <w:color w:val="000000"/>
                <w:szCs w:val="21"/>
                <w:lang w:bidi="ar"/>
              </w:rPr>
              <w:t>槎</w:t>
            </w:r>
            <w:proofErr w:type="gramEnd"/>
            <w:r>
              <w:rPr>
                <w:rFonts w:ascii="宋体" w:hAnsi="宋体" w:cs="宋体" w:hint="eastAsia"/>
                <w:bCs/>
                <w:color w:val="000000"/>
                <w:szCs w:val="21"/>
                <w:lang w:bidi="ar"/>
              </w:rPr>
              <w:t>），斜</w:t>
            </w:r>
            <w:proofErr w:type="gramStart"/>
            <w:r>
              <w:rPr>
                <w:rFonts w:ascii="宋体" w:hAnsi="宋体" w:cs="宋体" w:hint="eastAsia"/>
                <w:bCs/>
                <w:color w:val="000000"/>
                <w:szCs w:val="21"/>
                <w:lang w:bidi="ar"/>
              </w:rPr>
              <w:t>槎</w:t>
            </w:r>
            <w:proofErr w:type="gramEnd"/>
            <w:r>
              <w:rPr>
                <w:rFonts w:ascii="宋体" w:hAnsi="宋体" w:cs="宋体" w:hint="eastAsia"/>
                <w:bCs/>
                <w:color w:val="000000"/>
                <w:szCs w:val="21"/>
                <w:lang w:bidi="ar"/>
              </w:rPr>
              <w:t>长度不应小于斜</w:t>
            </w:r>
            <w:proofErr w:type="gramStart"/>
            <w:r>
              <w:rPr>
                <w:rFonts w:ascii="宋体" w:hAnsi="宋体" w:cs="宋体" w:hint="eastAsia"/>
                <w:bCs/>
                <w:color w:val="000000"/>
                <w:szCs w:val="21"/>
                <w:lang w:bidi="ar"/>
              </w:rPr>
              <w:t>槎</w:t>
            </w:r>
            <w:proofErr w:type="gramEnd"/>
            <w:r>
              <w:rPr>
                <w:rFonts w:ascii="宋体" w:hAnsi="宋体" w:cs="宋体" w:hint="eastAsia"/>
                <w:bCs/>
                <w:color w:val="000000"/>
                <w:szCs w:val="21"/>
                <w:lang w:bidi="ar"/>
              </w:rPr>
              <w:t>的高度。基础底标高不同时，应由低处砌起，并由高处向低处搭接；如设计无具体要求时，其搭接长度不应小于大放脚的高度。</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（2）在基础墙的顶部、首层室内地面（±0.000）以下</w:t>
            </w:r>
            <w:proofErr w:type="gramStart"/>
            <w:r>
              <w:rPr>
                <w:rFonts w:ascii="宋体" w:hAnsi="宋体" w:cs="宋体" w:hint="eastAsia"/>
                <w:bCs/>
                <w:color w:val="000000"/>
                <w:szCs w:val="21"/>
                <w:lang w:bidi="ar"/>
              </w:rPr>
              <w:t>一皮砖</w:t>
            </w:r>
            <w:proofErr w:type="gramEnd"/>
            <w:r>
              <w:rPr>
                <w:rFonts w:ascii="宋体" w:hAnsi="宋体" w:cs="宋体" w:hint="eastAsia"/>
                <w:bCs/>
                <w:color w:val="000000"/>
                <w:szCs w:val="21"/>
                <w:lang w:bidi="ar"/>
              </w:rPr>
              <w:t xml:space="preserve"> 60 mm 处，应设置防潮层。如设计无具体要求，防潮层宜采用 1∶2.5 的水泥砂浆加适量的防水剂经机械搅拌均匀后铺设，其厚度为 20 mm。抗震设防地区的建筑物严禁使用防水卷材作基础墙顶部的水平防潮层。</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建筑物首层室内地面以下部分的结构为建筑物的基础，但为了施工方便，砖基础一般均只做到防潮层。</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（3）基础大放脚的最下一皮砖、每个大放脚台阶的上表</w:t>
            </w:r>
            <w:r>
              <w:rPr>
                <w:rFonts w:ascii="宋体" w:hAnsi="宋体" w:cs="宋体" w:hint="eastAsia"/>
                <w:bCs/>
                <w:color w:val="000000"/>
                <w:szCs w:val="21"/>
                <w:lang w:bidi="ar"/>
              </w:rPr>
              <w:lastRenderedPageBreak/>
              <w:t>层砖，均应采用横放丁砌砖所占比例最多的</w:t>
            </w:r>
            <w:proofErr w:type="gramStart"/>
            <w:r>
              <w:rPr>
                <w:rFonts w:ascii="宋体" w:hAnsi="宋体" w:cs="宋体" w:hint="eastAsia"/>
                <w:bCs/>
                <w:color w:val="000000"/>
                <w:szCs w:val="21"/>
                <w:lang w:bidi="ar"/>
              </w:rPr>
              <w:t>排砖法砌筑</w:t>
            </w:r>
            <w:proofErr w:type="gramEnd"/>
            <w:r>
              <w:rPr>
                <w:rFonts w:ascii="宋体" w:hAnsi="宋体" w:cs="宋体" w:hint="eastAsia"/>
                <w:bCs/>
                <w:color w:val="000000"/>
                <w:szCs w:val="21"/>
                <w:lang w:bidi="ar"/>
              </w:rPr>
              <w:t>，此时不必考虑外立面上下一顺</w:t>
            </w:r>
            <w:proofErr w:type="gramStart"/>
            <w:r>
              <w:rPr>
                <w:rFonts w:ascii="宋体" w:hAnsi="宋体" w:cs="宋体" w:hint="eastAsia"/>
                <w:bCs/>
                <w:color w:val="000000"/>
                <w:szCs w:val="21"/>
                <w:lang w:bidi="ar"/>
              </w:rPr>
              <w:t>一丁相</w:t>
            </w:r>
            <w:proofErr w:type="gramEnd"/>
            <w:r>
              <w:rPr>
                <w:rFonts w:ascii="宋体" w:hAnsi="宋体" w:cs="宋体" w:hint="eastAsia"/>
                <w:bCs/>
                <w:color w:val="000000"/>
                <w:szCs w:val="21"/>
                <w:lang w:bidi="ar"/>
              </w:rPr>
              <w:t>间隔的要求，以增强基础大放脚的抗剪强度。基础防潮层下的</w:t>
            </w:r>
            <w:proofErr w:type="gramStart"/>
            <w:r>
              <w:rPr>
                <w:rFonts w:ascii="宋体" w:hAnsi="宋体" w:cs="宋体" w:hint="eastAsia"/>
                <w:bCs/>
                <w:color w:val="000000"/>
                <w:szCs w:val="21"/>
                <w:lang w:bidi="ar"/>
              </w:rPr>
              <w:t>顶皮砖</w:t>
            </w:r>
            <w:proofErr w:type="gramEnd"/>
            <w:r>
              <w:rPr>
                <w:rFonts w:ascii="宋体" w:hAnsi="宋体" w:cs="宋体" w:hint="eastAsia"/>
                <w:bCs/>
                <w:color w:val="000000"/>
                <w:szCs w:val="21"/>
                <w:lang w:bidi="ar"/>
              </w:rPr>
              <w:t>也应采用</w:t>
            </w:r>
            <w:proofErr w:type="gramStart"/>
            <w:r>
              <w:rPr>
                <w:rFonts w:ascii="宋体" w:hAnsi="宋体" w:cs="宋体" w:hint="eastAsia"/>
                <w:bCs/>
                <w:color w:val="000000"/>
                <w:szCs w:val="21"/>
                <w:lang w:bidi="ar"/>
              </w:rPr>
              <w:t>丁砌为主的排砖法</w:t>
            </w:r>
            <w:proofErr w:type="gramEnd"/>
            <w:r>
              <w:rPr>
                <w:rFonts w:ascii="宋体" w:hAnsi="宋体" w:cs="宋体" w:hint="eastAsia"/>
                <w:bCs/>
                <w:color w:val="000000"/>
                <w:szCs w:val="21"/>
                <w:lang w:bidi="ar"/>
              </w:rPr>
              <w:t>。</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（4）砖基础水平灰缝</w:t>
            </w:r>
            <w:proofErr w:type="gramStart"/>
            <w:r>
              <w:rPr>
                <w:rFonts w:ascii="宋体" w:hAnsi="宋体" w:cs="宋体" w:hint="eastAsia"/>
                <w:bCs/>
                <w:color w:val="000000"/>
                <w:szCs w:val="21"/>
                <w:lang w:bidi="ar"/>
              </w:rPr>
              <w:t>和竖缝宽度</w:t>
            </w:r>
            <w:proofErr w:type="gramEnd"/>
            <w:r>
              <w:rPr>
                <w:rFonts w:ascii="宋体" w:hAnsi="宋体" w:cs="宋体" w:hint="eastAsia"/>
                <w:bCs/>
                <w:color w:val="000000"/>
                <w:szCs w:val="21"/>
                <w:lang w:bidi="ar"/>
              </w:rPr>
              <w:t>应控制在 8 ～ 12 mm，水平灰缝的砂浆饱满度用百格网检查不得小于 80%。砖基础中的洞口、管道、沟槽和预埋件等，砌筑时应留出或预埋，宽度超过 300 mm 的洞口应设置过梁。</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（5）基底宽度</w:t>
            </w:r>
            <w:proofErr w:type="gramStart"/>
            <w:r>
              <w:rPr>
                <w:rFonts w:ascii="宋体" w:hAnsi="宋体" w:cs="宋体" w:hint="eastAsia"/>
                <w:bCs/>
                <w:color w:val="000000"/>
                <w:szCs w:val="21"/>
                <w:lang w:bidi="ar"/>
              </w:rPr>
              <w:t>为二砖半大</w:t>
            </w:r>
            <w:proofErr w:type="gramEnd"/>
            <w:r>
              <w:rPr>
                <w:rFonts w:ascii="宋体" w:hAnsi="宋体" w:cs="宋体" w:hint="eastAsia"/>
                <w:bCs/>
                <w:color w:val="000000"/>
                <w:szCs w:val="21"/>
                <w:lang w:bidi="ar"/>
              </w:rPr>
              <w:t>放脚的转角处、十字交接处的组砌方法。T 字交接处的组</w:t>
            </w:r>
            <w:proofErr w:type="gramStart"/>
            <w:r>
              <w:rPr>
                <w:rFonts w:ascii="宋体" w:hAnsi="宋体" w:cs="宋体" w:hint="eastAsia"/>
                <w:bCs/>
                <w:color w:val="000000"/>
                <w:szCs w:val="21"/>
                <w:lang w:bidi="ar"/>
              </w:rPr>
              <w:t>砌方法</w:t>
            </w:r>
            <w:proofErr w:type="gramEnd"/>
            <w:r>
              <w:rPr>
                <w:rFonts w:ascii="宋体" w:hAnsi="宋体" w:cs="宋体" w:hint="eastAsia"/>
                <w:bCs/>
                <w:color w:val="000000"/>
                <w:szCs w:val="21"/>
                <w:lang w:bidi="ar"/>
              </w:rPr>
              <w:t>可参照十字接头处的组砌方法，即将图中竖向直通墙基础的一端（例如下端）截断，改用七分头砖作</w:t>
            </w:r>
            <w:proofErr w:type="gramStart"/>
            <w:r>
              <w:rPr>
                <w:rFonts w:ascii="宋体" w:hAnsi="宋体" w:cs="宋体" w:hint="eastAsia"/>
                <w:bCs/>
                <w:color w:val="000000"/>
                <w:szCs w:val="21"/>
                <w:lang w:bidi="ar"/>
              </w:rPr>
              <w:t>端头砖即可</w:t>
            </w:r>
            <w:proofErr w:type="gramEnd"/>
            <w:r>
              <w:rPr>
                <w:rFonts w:ascii="宋体" w:hAnsi="宋体" w:cs="宋体" w:hint="eastAsia"/>
                <w:bCs/>
                <w:color w:val="000000"/>
                <w:szCs w:val="21"/>
                <w:lang w:bidi="ar"/>
              </w:rPr>
              <w:t>。有时为了正好放下七分头砖，需将原直通墙的</w:t>
            </w:r>
            <w:proofErr w:type="gramStart"/>
            <w:r>
              <w:rPr>
                <w:rFonts w:ascii="宋体" w:hAnsi="宋体" w:cs="宋体" w:hint="eastAsia"/>
                <w:bCs/>
                <w:color w:val="000000"/>
                <w:szCs w:val="21"/>
                <w:lang w:bidi="ar"/>
              </w:rPr>
              <w:t>排砖图上错半</w:t>
            </w:r>
            <w:proofErr w:type="gramEnd"/>
            <w:r>
              <w:rPr>
                <w:rFonts w:ascii="宋体" w:hAnsi="宋体" w:cs="宋体" w:hint="eastAsia"/>
                <w:bCs/>
                <w:color w:val="000000"/>
                <w:szCs w:val="21"/>
                <w:lang w:bidi="ar"/>
              </w:rPr>
              <w:t>砖长。</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（6）基础十字形、T 形交接处和转角处组砌的共同特点是：穿过交接处的直通墙基础应采用</w:t>
            </w:r>
            <w:proofErr w:type="gramStart"/>
            <w:r>
              <w:rPr>
                <w:rFonts w:ascii="宋体" w:hAnsi="宋体" w:cs="宋体" w:hint="eastAsia"/>
                <w:bCs/>
                <w:color w:val="000000"/>
                <w:szCs w:val="21"/>
                <w:lang w:bidi="ar"/>
              </w:rPr>
              <w:t>一皮砌通</w:t>
            </w:r>
            <w:proofErr w:type="gramEnd"/>
            <w:r>
              <w:rPr>
                <w:rFonts w:ascii="宋体" w:hAnsi="宋体" w:cs="宋体" w:hint="eastAsia"/>
                <w:bCs/>
                <w:color w:val="000000"/>
                <w:szCs w:val="21"/>
                <w:lang w:bidi="ar"/>
              </w:rPr>
              <w:t>与</w:t>
            </w:r>
            <w:proofErr w:type="gramStart"/>
            <w:r>
              <w:rPr>
                <w:rFonts w:ascii="宋体" w:hAnsi="宋体" w:cs="宋体" w:hint="eastAsia"/>
                <w:bCs/>
                <w:color w:val="000000"/>
                <w:szCs w:val="21"/>
                <w:lang w:bidi="ar"/>
              </w:rPr>
              <w:t>一皮从</w:t>
            </w:r>
            <w:proofErr w:type="gramEnd"/>
            <w:r>
              <w:rPr>
                <w:rFonts w:ascii="宋体" w:hAnsi="宋体" w:cs="宋体" w:hint="eastAsia"/>
                <w:bCs/>
                <w:color w:val="000000"/>
                <w:szCs w:val="21"/>
                <w:lang w:bidi="ar"/>
              </w:rPr>
              <w:t>交接处断开相间隔的组砌形式；T 形交接处、转角处的非直通墙的基础与交接处也应采用</w:t>
            </w:r>
            <w:proofErr w:type="gramStart"/>
            <w:r>
              <w:rPr>
                <w:rFonts w:ascii="宋体" w:hAnsi="宋体" w:cs="宋体" w:hint="eastAsia"/>
                <w:bCs/>
                <w:color w:val="000000"/>
                <w:szCs w:val="21"/>
                <w:lang w:bidi="ar"/>
              </w:rPr>
              <w:t>一</w:t>
            </w:r>
            <w:proofErr w:type="gramEnd"/>
            <w:r>
              <w:rPr>
                <w:rFonts w:ascii="宋体" w:hAnsi="宋体" w:cs="宋体" w:hint="eastAsia"/>
                <w:bCs/>
                <w:color w:val="000000"/>
                <w:szCs w:val="21"/>
                <w:lang w:bidi="ar"/>
              </w:rPr>
              <w:t>皮搭接与</w:t>
            </w:r>
            <w:proofErr w:type="gramStart"/>
            <w:r>
              <w:rPr>
                <w:rFonts w:ascii="宋体" w:hAnsi="宋体" w:cs="宋体" w:hint="eastAsia"/>
                <w:bCs/>
                <w:color w:val="000000"/>
                <w:szCs w:val="21"/>
                <w:lang w:bidi="ar"/>
              </w:rPr>
              <w:t>一</w:t>
            </w:r>
            <w:proofErr w:type="gramEnd"/>
            <w:r>
              <w:rPr>
                <w:rFonts w:ascii="宋体" w:hAnsi="宋体" w:cs="宋体" w:hint="eastAsia"/>
                <w:bCs/>
                <w:color w:val="000000"/>
                <w:szCs w:val="21"/>
                <w:lang w:bidi="ar"/>
              </w:rPr>
              <w:t>皮断开相间隔的组砌形式，并在其端头加七分头砖（3/4 砖长，实长应为177 ～ 178 mm）。</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（7）砖基础底标高不同时，应从低处砌起，并应由高处向低处搭砌，当设计无要求时，</w:t>
            </w:r>
            <w:proofErr w:type="gramStart"/>
            <w:r>
              <w:rPr>
                <w:rFonts w:ascii="宋体" w:hAnsi="宋体" w:cs="宋体" w:hint="eastAsia"/>
                <w:bCs/>
                <w:color w:val="000000"/>
                <w:szCs w:val="21"/>
                <w:lang w:bidi="ar"/>
              </w:rPr>
              <w:t>搭砌长度</w:t>
            </w:r>
            <w:proofErr w:type="gramEnd"/>
            <w:r>
              <w:rPr>
                <w:rFonts w:ascii="宋体" w:hAnsi="宋体" w:cs="宋体" w:hint="eastAsia"/>
                <w:bCs/>
                <w:color w:val="000000"/>
                <w:szCs w:val="21"/>
                <w:lang w:bidi="ar"/>
              </w:rPr>
              <w:t>不应小于砖基础大放脚的高度。</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（8）砖基础的转角处和交接处应同时砌筑，不能同时砌筑时，应留置斜</w:t>
            </w:r>
            <w:proofErr w:type="gramStart"/>
            <w:r>
              <w:rPr>
                <w:rFonts w:ascii="宋体" w:hAnsi="宋体" w:cs="宋体" w:hint="eastAsia"/>
                <w:bCs/>
                <w:color w:val="000000"/>
                <w:szCs w:val="21"/>
                <w:lang w:bidi="ar"/>
              </w:rPr>
              <w:t>槎</w:t>
            </w:r>
            <w:proofErr w:type="gramEnd"/>
            <w:r>
              <w:rPr>
                <w:rFonts w:ascii="宋体" w:hAnsi="宋体" w:cs="宋体" w:hint="eastAsia"/>
                <w:bCs/>
                <w:color w:val="000000"/>
                <w:szCs w:val="21"/>
                <w:lang w:bidi="ar"/>
              </w:rPr>
              <w:t>。</w:t>
            </w:r>
          </w:p>
          <w:p w:rsidR="00C6204F" w:rsidRDefault="00DB50AC" w:rsidP="00DB50AC">
            <w:pPr>
              <w:wordWrap w:val="0"/>
              <w:autoSpaceDE w:val="0"/>
              <w:autoSpaceDN w:val="0"/>
              <w:ind w:firstLineChars="200" w:firstLine="422"/>
              <w:rPr>
                <w:rFonts w:ascii="宋体" w:hAnsi="宋体" w:cs="宋体"/>
                <w:b/>
                <w:color w:val="000000"/>
                <w:szCs w:val="21"/>
                <w:lang w:bidi="ar"/>
              </w:rPr>
            </w:pPr>
            <w:r>
              <w:rPr>
                <w:rFonts w:ascii="宋体" w:hAnsi="宋体" w:cs="宋体" w:hint="eastAsia"/>
                <w:b/>
                <w:color w:val="000000"/>
                <w:szCs w:val="21"/>
                <w:lang w:bidi="ar"/>
              </w:rPr>
              <w:t>七、防潮层施工</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基础防潮层应在基础墙全部砌到设计标高，并在室内回填土已完成时进行。防潮层的设置是为了防止土壤中水分</w:t>
            </w:r>
            <w:proofErr w:type="gramStart"/>
            <w:r>
              <w:rPr>
                <w:rFonts w:ascii="宋体" w:hAnsi="宋体" w:cs="宋体" w:hint="eastAsia"/>
                <w:bCs/>
                <w:color w:val="000000"/>
                <w:szCs w:val="21"/>
                <w:lang w:bidi="ar"/>
              </w:rPr>
              <w:t>沿基础</w:t>
            </w:r>
            <w:proofErr w:type="gramEnd"/>
            <w:r>
              <w:rPr>
                <w:rFonts w:ascii="宋体" w:hAnsi="宋体" w:cs="宋体" w:hint="eastAsia"/>
                <w:bCs/>
                <w:color w:val="000000"/>
                <w:szCs w:val="21"/>
                <w:lang w:bidi="ar"/>
              </w:rPr>
              <w:t>墙中砖的毛细管。基底标高不同时，砖基础的</w:t>
            </w:r>
            <w:proofErr w:type="gramStart"/>
            <w:r>
              <w:rPr>
                <w:rFonts w:ascii="宋体" w:hAnsi="宋体" w:cs="宋体" w:hint="eastAsia"/>
                <w:bCs/>
                <w:color w:val="000000"/>
                <w:szCs w:val="21"/>
                <w:lang w:bidi="ar"/>
              </w:rPr>
              <w:t>搭砌上升</w:t>
            </w:r>
            <w:proofErr w:type="gramEnd"/>
            <w:r>
              <w:rPr>
                <w:rFonts w:ascii="宋体" w:hAnsi="宋体" w:cs="宋体" w:hint="eastAsia"/>
                <w:bCs/>
                <w:color w:val="000000"/>
                <w:szCs w:val="21"/>
                <w:lang w:bidi="ar"/>
              </w:rPr>
              <w:t>而侵蚀墙体，造成墙身的表面抹灰层脱落，甚至墙身受潮冻结膨胀而破坏。如果基础墙顶部有钢筋混凝土地圈梁，则可以代替防潮层；如没有地圈梁，则必须做防潮层，即在砖基础上，室内地坪 ±0.000 以下 60 mm 处设置防潮层，以防止地下水上升。</w:t>
            </w:r>
          </w:p>
          <w:p w:rsidR="00C6204F" w:rsidRDefault="00DB50AC" w:rsidP="001D0506">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一般是铺抹20mm 厚的防水砂浆。防水砂浆可采用 1∶2 水泥砂浆加入水泥质量的 3% ～ 5% 的防水剂搅拌而成。如使用防水粉，应先把粉剂和水搅拌成均匀的</w:t>
            </w:r>
            <w:proofErr w:type="gramStart"/>
            <w:r>
              <w:rPr>
                <w:rFonts w:ascii="宋体" w:hAnsi="宋体" w:cs="宋体" w:hint="eastAsia"/>
                <w:bCs/>
                <w:color w:val="000000"/>
                <w:szCs w:val="21"/>
                <w:lang w:bidi="ar"/>
              </w:rPr>
              <w:t>稠浆再添加</w:t>
            </w:r>
            <w:proofErr w:type="gramEnd"/>
            <w:r>
              <w:rPr>
                <w:rFonts w:ascii="宋体" w:hAnsi="宋体" w:cs="宋体" w:hint="eastAsia"/>
                <w:bCs/>
                <w:color w:val="000000"/>
                <w:szCs w:val="21"/>
                <w:lang w:bidi="ar"/>
              </w:rPr>
              <w:t>到砂浆中去，不允许用砌墙砂浆加防水剂来抹防潮层；也可浇筑 60 mm 厚的细石混凝土防潮层。对防水要求高的，可再在砂浆层上铺油毡，但在抗震设防地区不能用。抹防潮层时，应先在基础墙顶侧面抄出水平标高线，然后用直尺夹在基础墙两侧，</w:t>
            </w:r>
            <w:proofErr w:type="gramStart"/>
            <w:r>
              <w:rPr>
                <w:rFonts w:ascii="宋体" w:hAnsi="宋体" w:cs="宋体" w:hint="eastAsia"/>
                <w:bCs/>
                <w:color w:val="000000"/>
                <w:szCs w:val="21"/>
                <w:lang w:bidi="ar"/>
              </w:rPr>
              <w:t>尺面按</w:t>
            </w:r>
            <w:proofErr w:type="gramEnd"/>
            <w:r>
              <w:rPr>
                <w:rFonts w:ascii="宋体" w:hAnsi="宋体" w:cs="宋体" w:hint="eastAsia"/>
                <w:bCs/>
                <w:color w:val="000000"/>
                <w:szCs w:val="21"/>
                <w:lang w:bidi="ar"/>
              </w:rPr>
              <w:t>水平标高线找准，然后摊铺防水砂浆，待初凝后再用木抹子收压一遍，做到平实且表面拉毛。</w:t>
            </w:r>
          </w:p>
          <w:p w:rsidR="00C6204F" w:rsidRDefault="00DB50AC" w:rsidP="00DB50AC">
            <w:pPr>
              <w:wordWrap w:val="0"/>
              <w:autoSpaceDE w:val="0"/>
              <w:autoSpaceDN w:val="0"/>
              <w:ind w:firstLineChars="200" w:firstLine="422"/>
              <w:rPr>
                <w:rFonts w:ascii="宋体" w:hAnsi="宋体" w:cs="宋体"/>
                <w:b/>
                <w:color w:val="000000"/>
                <w:szCs w:val="21"/>
                <w:lang w:bidi="ar"/>
              </w:rPr>
            </w:pPr>
            <w:r>
              <w:rPr>
                <w:rFonts w:ascii="宋体" w:hAnsi="宋体" w:cs="宋体" w:hint="eastAsia"/>
                <w:b/>
                <w:color w:val="000000"/>
                <w:szCs w:val="21"/>
                <w:lang w:bidi="ar"/>
              </w:rPr>
              <w:t>八、注意事项</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（1）沉降缝两边的基础墙按要求分开砌筑，两侧</w:t>
            </w:r>
            <w:proofErr w:type="gramStart"/>
            <w:r>
              <w:rPr>
                <w:rFonts w:ascii="宋体" w:hAnsi="宋体" w:cs="宋体" w:hint="eastAsia"/>
                <w:bCs/>
                <w:color w:val="000000"/>
                <w:szCs w:val="21"/>
                <w:lang w:bidi="ar"/>
              </w:rPr>
              <w:t>的墙要垂直</w:t>
            </w:r>
            <w:proofErr w:type="gramEnd"/>
            <w:r>
              <w:rPr>
                <w:rFonts w:ascii="宋体" w:hAnsi="宋体" w:cs="宋体" w:hint="eastAsia"/>
                <w:bCs/>
                <w:color w:val="000000"/>
                <w:szCs w:val="21"/>
                <w:lang w:bidi="ar"/>
              </w:rPr>
              <w:t>，缝的大小上下要一致，不能贴在一起或者搭砌，缝中不得落入砂浆或碎砖，</w:t>
            </w:r>
            <w:proofErr w:type="gramStart"/>
            <w:r>
              <w:rPr>
                <w:rFonts w:ascii="宋体" w:hAnsi="宋体" w:cs="宋体" w:hint="eastAsia"/>
                <w:bCs/>
                <w:color w:val="000000"/>
                <w:szCs w:val="21"/>
                <w:lang w:bidi="ar"/>
              </w:rPr>
              <w:t>先砌的一</w:t>
            </w:r>
            <w:proofErr w:type="gramEnd"/>
            <w:r>
              <w:rPr>
                <w:rFonts w:ascii="宋体" w:hAnsi="宋体" w:cs="宋体" w:hint="eastAsia"/>
                <w:bCs/>
                <w:color w:val="000000"/>
                <w:szCs w:val="21"/>
                <w:lang w:bidi="ar"/>
              </w:rPr>
              <w:t>边墙应把舌头灰刮清，后砌的</w:t>
            </w:r>
            <w:proofErr w:type="gramStart"/>
            <w:r>
              <w:rPr>
                <w:rFonts w:ascii="宋体" w:hAnsi="宋体" w:cs="宋体" w:hint="eastAsia"/>
                <w:bCs/>
                <w:color w:val="000000"/>
                <w:szCs w:val="21"/>
                <w:lang w:bidi="ar"/>
              </w:rPr>
              <w:t>一</w:t>
            </w:r>
            <w:proofErr w:type="gramEnd"/>
            <w:r>
              <w:rPr>
                <w:rFonts w:ascii="宋体" w:hAnsi="宋体" w:cs="宋体" w:hint="eastAsia"/>
                <w:bCs/>
                <w:color w:val="000000"/>
                <w:szCs w:val="21"/>
                <w:lang w:bidi="ar"/>
              </w:rPr>
              <w:lastRenderedPageBreak/>
              <w:t>边墙的灰缝应缩进砖口，避免砂浆堵住沉降缝，影响自由沉降。为避免缝内掉入砂浆，</w:t>
            </w:r>
            <w:proofErr w:type="gramStart"/>
            <w:r>
              <w:rPr>
                <w:rFonts w:ascii="宋体" w:hAnsi="宋体" w:cs="宋体" w:hint="eastAsia"/>
                <w:bCs/>
                <w:color w:val="000000"/>
                <w:szCs w:val="21"/>
                <w:lang w:bidi="ar"/>
              </w:rPr>
              <w:t>可在缝中间</w:t>
            </w:r>
            <w:proofErr w:type="gramEnd"/>
            <w:r>
              <w:rPr>
                <w:rFonts w:ascii="宋体" w:hAnsi="宋体" w:cs="宋体" w:hint="eastAsia"/>
                <w:bCs/>
                <w:color w:val="000000"/>
                <w:szCs w:val="21"/>
                <w:lang w:bidi="ar"/>
              </w:rPr>
              <w:t>塞上木板，随砌筑随将木板上提。</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（2）基础的埋置深度不等高，呈踏步状时，砌砖时应先从低处砌起，不</w:t>
            </w:r>
            <w:proofErr w:type="gramStart"/>
            <w:r>
              <w:rPr>
                <w:rFonts w:ascii="宋体" w:hAnsi="宋体" w:cs="宋体" w:hint="eastAsia"/>
                <w:bCs/>
                <w:color w:val="000000"/>
                <w:szCs w:val="21"/>
                <w:lang w:bidi="ar"/>
              </w:rPr>
              <w:t>允许先砌上面</w:t>
            </w:r>
            <w:proofErr w:type="gramEnd"/>
            <w:r>
              <w:rPr>
                <w:rFonts w:ascii="宋体" w:hAnsi="宋体" w:cs="宋体" w:hint="eastAsia"/>
                <w:bCs/>
                <w:color w:val="000000"/>
                <w:szCs w:val="21"/>
                <w:lang w:bidi="ar"/>
              </w:rPr>
              <w:t>后砌下面，在高低台阶接头处，下面台阶</w:t>
            </w:r>
            <w:proofErr w:type="gramStart"/>
            <w:r>
              <w:rPr>
                <w:rFonts w:ascii="宋体" w:hAnsi="宋体" w:cs="宋体" w:hint="eastAsia"/>
                <w:bCs/>
                <w:color w:val="000000"/>
                <w:szCs w:val="21"/>
                <w:lang w:bidi="ar"/>
              </w:rPr>
              <w:t>要砌长</w:t>
            </w:r>
            <w:proofErr w:type="gramEnd"/>
            <w:r>
              <w:rPr>
                <w:rFonts w:ascii="宋体" w:hAnsi="宋体" w:cs="宋体" w:hint="eastAsia"/>
                <w:bCs/>
                <w:color w:val="000000"/>
                <w:szCs w:val="21"/>
                <w:lang w:bidi="ar"/>
              </w:rPr>
              <w:t>不小于 50 cm 的实砌体，砌到上面后与上面的</w:t>
            </w:r>
            <w:proofErr w:type="gramStart"/>
            <w:r>
              <w:rPr>
                <w:rFonts w:ascii="宋体" w:hAnsi="宋体" w:cs="宋体" w:hint="eastAsia"/>
                <w:bCs/>
                <w:color w:val="000000"/>
                <w:szCs w:val="21"/>
                <w:lang w:bidi="ar"/>
              </w:rPr>
              <w:t>砖一起</w:t>
            </w:r>
            <w:proofErr w:type="gramEnd"/>
            <w:r>
              <w:rPr>
                <w:rFonts w:ascii="宋体" w:hAnsi="宋体" w:cs="宋体" w:hint="eastAsia"/>
                <w:bCs/>
                <w:color w:val="000000"/>
                <w:szCs w:val="21"/>
                <w:lang w:bidi="ar"/>
              </w:rPr>
              <w:t>退台。</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（3）基础预留</w:t>
            </w:r>
            <w:proofErr w:type="gramStart"/>
            <w:r>
              <w:rPr>
                <w:rFonts w:ascii="宋体" w:hAnsi="宋体" w:cs="宋体" w:hint="eastAsia"/>
                <w:bCs/>
                <w:color w:val="000000"/>
                <w:szCs w:val="21"/>
                <w:lang w:bidi="ar"/>
              </w:rPr>
              <w:t>孔必须</w:t>
            </w:r>
            <w:proofErr w:type="gramEnd"/>
            <w:r>
              <w:rPr>
                <w:rFonts w:ascii="宋体" w:hAnsi="宋体" w:cs="宋体" w:hint="eastAsia"/>
                <w:bCs/>
                <w:color w:val="000000"/>
                <w:szCs w:val="21"/>
                <w:lang w:bidi="ar"/>
              </w:rPr>
              <w:t>在砌筑时留出，位置要准确，不得事后</w:t>
            </w:r>
            <w:proofErr w:type="gramStart"/>
            <w:r>
              <w:rPr>
                <w:rFonts w:ascii="宋体" w:hAnsi="宋体" w:cs="宋体" w:hint="eastAsia"/>
                <w:bCs/>
                <w:color w:val="000000"/>
                <w:szCs w:val="21"/>
                <w:lang w:bidi="ar"/>
              </w:rPr>
              <w:t>凿</w:t>
            </w:r>
            <w:proofErr w:type="gramEnd"/>
            <w:r>
              <w:rPr>
                <w:rFonts w:ascii="宋体" w:hAnsi="宋体" w:cs="宋体" w:hint="eastAsia"/>
                <w:bCs/>
                <w:color w:val="000000"/>
                <w:szCs w:val="21"/>
                <w:lang w:bidi="ar"/>
              </w:rPr>
              <w:t>基础。</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（4）灰缝要饱满，每次</w:t>
            </w:r>
            <w:proofErr w:type="gramStart"/>
            <w:r>
              <w:rPr>
                <w:rFonts w:ascii="宋体" w:hAnsi="宋体" w:cs="宋体" w:hint="eastAsia"/>
                <w:bCs/>
                <w:color w:val="000000"/>
                <w:szCs w:val="21"/>
                <w:lang w:bidi="ar"/>
              </w:rPr>
              <w:t>收砌退</w:t>
            </w:r>
            <w:proofErr w:type="gramEnd"/>
            <w:r>
              <w:rPr>
                <w:rFonts w:ascii="宋体" w:hAnsi="宋体" w:cs="宋体" w:hint="eastAsia"/>
                <w:bCs/>
                <w:color w:val="000000"/>
                <w:szCs w:val="21"/>
                <w:lang w:bidi="ar"/>
              </w:rPr>
              <w:t>台时应用稀砂浆灌缝，使</w:t>
            </w:r>
            <w:proofErr w:type="gramStart"/>
            <w:r>
              <w:rPr>
                <w:rFonts w:ascii="宋体" w:hAnsi="宋体" w:cs="宋体" w:hint="eastAsia"/>
                <w:bCs/>
                <w:color w:val="000000"/>
                <w:szCs w:val="21"/>
                <w:lang w:bidi="ar"/>
              </w:rPr>
              <w:t>立缝密实以抵御水</w:t>
            </w:r>
            <w:proofErr w:type="gramEnd"/>
            <w:r>
              <w:rPr>
                <w:rFonts w:ascii="宋体" w:hAnsi="宋体" w:cs="宋体" w:hint="eastAsia"/>
                <w:bCs/>
                <w:color w:val="000000"/>
                <w:szCs w:val="21"/>
                <w:lang w:bidi="ar"/>
              </w:rPr>
              <w:t>的侵蚀。</w:t>
            </w:r>
          </w:p>
          <w:p w:rsidR="00C6204F" w:rsidRDefault="00DB50AC">
            <w:pPr>
              <w:wordWrap w:val="0"/>
              <w:autoSpaceDE w:val="0"/>
              <w:autoSpaceDN w:val="0"/>
              <w:ind w:firstLineChars="200" w:firstLine="420"/>
              <w:rPr>
                <w:rFonts w:ascii="宋体" w:hAnsi="宋体" w:cs="宋体"/>
                <w:b/>
                <w:color w:val="000000"/>
                <w:szCs w:val="21"/>
                <w:lang w:bidi="ar"/>
              </w:rPr>
            </w:pPr>
            <w:r>
              <w:rPr>
                <w:rFonts w:ascii="宋体" w:hAnsi="宋体" w:cs="宋体" w:hint="eastAsia"/>
                <w:bCs/>
                <w:color w:val="000000"/>
                <w:szCs w:val="21"/>
                <w:lang w:bidi="ar"/>
              </w:rPr>
              <w:t>（5）基础墙砌完，经验收后进行回填，回填时应在墙的两侧同时进行，以免单面填土使基础墙在土压力下变形。</w:t>
            </w:r>
          </w:p>
          <w:p w:rsidR="00C6204F" w:rsidRDefault="00DB50AC">
            <w:pPr>
              <w:wordWrap w:val="0"/>
              <w:autoSpaceDE w:val="0"/>
              <w:autoSpaceDN w:val="0"/>
              <w:rPr>
                <w:rFonts w:ascii="Times New Roman" w:hAnsi="Times New Roman"/>
                <w:szCs w:val="24"/>
              </w:rPr>
            </w:pPr>
            <w:r>
              <w:rPr>
                <w:rFonts w:ascii="宋体" w:hAnsi="宋体" w:cs="宋体" w:hint="eastAsia"/>
                <w:b/>
                <w:bCs/>
                <w:color w:val="538135"/>
                <w:szCs w:val="21"/>
                <w:lang w:bidi="ar"/>
              </w:rPr>
              <w:t>【学生】</w:t>
            </w:r>
            <w:r>
              <w:rPr>
                <w:rFonts w:ascii="宋体" w:hAnsi="宋体" w:cs="宋体" w:hint="eastAsia"/>
                <w:color w:val="538135"/>
                <w:szCs w:val="21"/>
                <w:lang w:bidi="ar"/>
              </w:rPr>
              <w:t>思考、讨论。</w:t>
            </w:r>
          </w:p>
        </w:tc>
        <w:tc>
          <w:tcPr>
            <w:tcW w:w="1366" w:type="dxa"/>
            <w:tcBorders>
              <w:top w:val="single" w:sz="4" w:space="0" w:color="auto"/>
              <w:left w:val="single" w:sz="4" w:space="0" w:color="auto"/>
              <w:bottom w:val="single" w:sz="4" w:space="0" w:color="auto"/>
              <w:right w:val="single" w:sz="4" w:space="0" w:color="auto"/>
            </w:tcBorders>
            <w:vAlign w:val="center"/>
          </w:tcPr>
          <w:p w:rsidR="00C6204F" w:rsidRDefault="00DB50AC">
            <w:pPr>
              <w:wordWrap w:val="0"/>
              <w:autoSpaceDE w:val="0"/>
              <w:autoSpaceDN w:val="0"/>
              <w:spacing w:line="264" w:lineRule="auto"/>
              <w:jc w:val="left"/>
              <w:rPr>
                <w:rFonts w:ascii="Times New Roman" w:hAnsi="Times New Roman"/>
                <w:b/>
                <w:szCs w:val="24"/>
              </w:rPr>
            </w:pPr>
            <w:r>
              <w:rPr>
                <w:rFonts w:ascii="Times New Roman" w:hAnsi="Times New Roman" w:hint="eastAsia"/>
                <w:b/>
                <w:szCs w:val="24"/>
              </w:rPr>
              <w:lastRenderedPageBreak/>
              <w:t>通过教师讲解，了解砖基础施工（三）的基本理论知识。</w:t>
            </w:r>
          </w:p>
        </w:tc>
      </w:tr>
      <w:tr w:rsidR="00C6204F">
        <w:trPr>
          <w:trHeight w:val="90"/>
          <w:jc w:val="center"/>
        </w:trPr>
        <w:tc>
          <w:tcPr>
            <w:tcW w:w="1276" w:type="dxa"/>
            <w:tcBorders>
              <w:top w:val="single" w:sz="4" w:space="0" w:color="auto"/>
              <w:left w:val="single" w:sz="4" w:space="0" w:color="auto"/>
              <w:bottom w:val="single" w:sz="4" w:space="0" w:color="auto"/>
              <w:right w:val="single" w:sz="4" w:space="0" w:color="auto"/>
            </w:tcBorders>
            <w:vAlign w:val="center"/>
          </w:tcPr>
          <w:p w:rsidR="00C6204F" w:rsidRDefault="00DB50AC">
            <w:pPr>
              <w:wordWrap w:val="0"/>
              <w:autoSpaceDE w:val="0"/>
              <w:autoSpaceDN w:val="0"/>
              <w:rPr>
                <w:rFonts w:ascii="微软雅黑" w:eastAsia="微软雅黑" w:hAnsi="微软雅黑"/>
                <w:b/>
                <w:sz w:val="24"/>
                <w:szCs w:val="24"/>
              </w:rPr>
            </w:pPr>
            <w:r>
              <w:rPr>
                <w:rFonts w:ascii="微软雅黑" w:eastAsia="微软雅黑" w:hAnsi="微软雅黑" w:cs="微软雅黑" w:hint="eastAsia"/>
                <w:b/>
                <w:sz w:val="24"/>
                <w:szCs w:val="24"/>
                <w:lang w:bidi="ar"/>
              </w:rPr>
              <w:lastRenderedPageBreak/>
              <w:t>课堂小结</w:t>
            </w:r>
          </w:p>
          <w:p w:rsidR="00C6204F" w:rsidRDefault="00DB50AC">
            <w:pPr>
              <w:wordWrap w:val="0"/>
              <w:autoSpaceDE w:val="0"/>
              <w:autoSpaceDN w:val="0"/>
              <w:rPr>
                <w:rFonts w:ascii="Times New Roman" w:hAnsi="Times New Roman"/>
                <w:szCs w:val="21"/>
              </w:rPr>
            </w:pPr>
            <w:r>
              <w:rPr>
                <w:rFonts w:ascii="宋体" w:hAnsi="宋体" w:cs="宋体" w:hint="eastAsia"/>
                <w:szCs w:val="21"/>
                <w:lang w:bidi="ar"/>
              </w:rPr>
              <w:t>（</w:t>
            </w:r>
            <w:r>
              <w:rPr>
                <w:rFonts w:ascii="Times New Roman" w:hAnsi="Times New Roman" w:hint="eastAsia"/>
                <w:szCs w:val="21"/>
                <w:lang w:bidi="ar"/>
              </w:rPr>
              <w:t>3</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C6204F" w:rsidRDefault="00DB50AC">
            <w:pPr>
              <w:wordWrap w:val="0"/>
              <w:autoSpaceDE w:val="0"/>
              <w:autoSpaceDN w:val="0"/>
              <w:rPr>
                <w:rFonts w:ascii="Times New Roman" w:hAnsi="Times New Roman"/>
                <w:szCs w:val="21"/>
              </w:rPr>
            </w:pPr>
            <w:r>
              <w:rPr>
                <w:rFonts w:ascii="宋体" w:hAnsi="宋体" w:cs="宋体" w:hint="eastAsia"/>
                <w:szCs w:val="21"/>
                <w:lang w:bidi="ar"/>
              </w:rPr>
              <w:t>【</w:t>
            </w:r>
            <w:r>
              <w:rPr>
                <w:rFonts w:ascii="宋体" w:hAnsi="宋体" w:cs="宋体" w:hint="eastAsia"/>
                <w:b/>
                <w:szCs w:val="21"/>
                <w:lang w:bidi="ar"/>
              </w:rPr>
              <w:t>教师</w:t>
            </w:r>
            <w:r>
              <w:rPr>
                <w:rFonts w:ascii="宋体" w:hAnsi="宋体" w:cs="宋体" w:hint="eastAsia"/>
                <w:szCs w:val="21"/>
                <w:lang w:bidi="ar"/>
              </w:rPr>
              <w:t>】</w:t>
            </w:r>
            <w:r>
              <w:rPr>
                <w:rFonts w:ascii="宋体" w:hAnsi="宋体" w:cs="宋体" w:hint="eastAsia"/>
                <w:b/>
                <w:color w:val="CC0066"/>
                <w:szCs w:val="21"/>
                <w:lang w:bidi="ar"/>
              </w:rPr>
              <w:t>回顾和总结本节课的知识点。</w:t>
            </w:r>
          </w:p>
          <w:p w:rsidR="00C6204F" w:rsidRDefault="00DB50AC" w:rsidP="00DB50AC">
            <w:pPr>
              <w:wordWrap w:val="0"/>
              <w:autoSpaceDE w:val="0"/>
              <w:autoSpaceDN w:val="0"/>
              <w:ind w:firstLineChars="200" w:firstLine="422"/>
              <w:rPr>
                <w:rFonts w:ascii="Times New Roman" w:hAnsi="Times New Roman"/>
                <w:b/>
                <w:szCs w:val="21"/>
              </w:rPr>
            </w:pPr>
            <w:r>
              <w:rPr>
                <w:rFonts w:ascii="宋体" w:hAnsi="宋体" w:cs="宋体" w:hint="eastAsia"/>
                <w:b/>
                <w:szCs w:val="21"/>
                <w:lang w:bidi="ar"/>
              </w:rPr>
              <w:t>这节课我们一起学习了</w:t>
            </w:r>
            <w:r>
              <w:rPr>
                <w:rFonts w:ascii="宋体" w:hAnsi="宋体" w:cs="宋体" w:hint="eastAsia"/>
                <w:b/>
                <w:kern w:val="0"/>
                <w:szCs w:val="21"/>
                <w:lang w:bidi="ar"/>
              </w:rPr>
              <w:t>砖基础施工（三），让学生知道基础预留</w:t>
            </w:r>
            <w:proofErr w:type="gramStart"/>
            <w:r>
              <w:rPr>
                <w:rFonts w:ascii="宋体" w:hAnsi="宋体" w:cs="宋体" w:hint="eastAsia"/>
                <w:b/>
                <w:kern w:val="0"/>
                <w:szCs w:val="21"/>
                <w:lang w:bidi="ar"/>
              </w:rPr>
              <w:t>孔必须</w:t>
            </w:r>
            <w:proofErr w:type="gramEnd"/>
            <w:r>
              <w:rPr>
                <w:rFonts w:ascii="宋体" w:hAnsi="宋体" w:cs="宋体" w:hint="eastAsia"/>
                <w:b/>
                <w:kern w:val="0"/>
                <w:szCs w:val="21"/>
                <w:lang w:bidi="ar"/>
              </w:rPr>
              <w:t>在砌筑时留出，位置要准确，不得事后</w:t>
            </w:r>
            <w:proofErr w:type="gramStart"/>
            <w:r>
              <w:rPr>
                <w:rFonts w:ascii="宋体" w:hAnsi="宋体" w:cs="宋体" w:hint="eastAsia"/>
                <w:b/>
                <w:kern w:val="0"/>
                <w:szCs w:val="21"/>
                <w:lang w:bidi="ar"/>
              </w:rPr>
              <w:t>凿</w:t>
            </w:r>
            <w:proofErr w:type="gramEnd"/>
            <w:r>
              <w:rPr>
                <w:rFonts w:ascii="宋体" w:hAnsi="宋体" w:cs="宋体" w:hint="eastAsia"/>
                <w:b/>
                <w:kern w:val="0"/>
                <w:szCs w:val="21"/>
                <w:lang w:bidi="ar"/>
              </w:rPr>
              <w:t>基础。</w:t>
            </w:r>
          </w:p>
        </w:tc>
        <w:tc>
          <w:tcPr>
            <w:tcW w:w="1366" w:type="dxa"/>
            <w:tcBorders>
              <w:top w:val="single" w:sz="4" w:space="0" w:color="auto"/>
              <w:left w:val="single" w:sz="4" w:space="0" w:color="auto"/>
              <w:bottom w:val="double" w:sz="4" w:space="0" w:color="auto"/>
              <w:right w:val="single" w:sz="4" w:space="0" w:color="auto"/>
            </w:tcBorders>
            <w:vAlign w:val="center"/>
          </w:tcPr>
          <w:p w:rsidR="00C6204F" w:rsidRDefault="00DB50AC">
            <w:pPr>
              <w:wordWrap w:val="0"/>
              <w:autoSpaceDE w:val="0"/>
              <w:autoSpaceDN w:val="0"/>
              <w:spacing w:line="380" w:lineRule="exact"/>
              <w:rPr>
                <w:rFonts w:ascii="Times New Roman" w:hAnsi="Times New Roman"/>
                <w:szCs w:val="21"/>
              </w:rPr>
            </w:pPr>
            <w:r>
              <w:rPr>
                <w:rFonts w:ascii="宋体" w:hAnsi="宋体" w:cs="宋体" w:hint="eastAsia"/>
                <w:szCs w:val="21"/>
                <w:lang w:bidi="ar"/>
              </w:rPr>
              <w:t>通过对所学知识的回顾，培养学生的归纳总结能力</w:t>
            </w:r>
          </w:p>
        </w:tc>
      </w:tr>
      <w:tr w:rsidR="00C6204F">
        <w:trPr>
          <w:trHeight w:val="1531"/>
          <w:jc w:val="center"/>
        </w:trPr>
        <w:tc>
          <w:tcPr>
            <w:tcW w:w="1276" w:type="dxa"/>
            <w:tcBorders>
              <w:top w:val="single" w:sz="4" w:space="0" w:color="auto"/>
              <w:left w:val="single" w:sz="4" w:space="0" w:color="auto"/>
              <w:bottom w:val="single" w:sz="4" w:space="0" w:color="auto"/>
              <w:right w:val="single" w:sz="4" w:space="0" w:color="auto"/>
            </w:tcBorders>
            <w:vAlign w:val="center"/>
          </w:tcPr>
          <w:p w:rsidR="00C6204F" w:rsidRDefault="00DB50AC">
            <w:pPr>
              <w:wordWrap w:val="0"/>
              <w:autoSpaceDE w:val="0"/>
              <w:autoSpaceDN w:val="0"/>
              <w:spacing w:line="264" w:lineRule="auto"/>
              <w:ind w:left="8" w:hanging="8"/>
              <w:rPr>
                <w:rFonts w:ascii="Times New Roman" w:hAnsi="Times New Roman"/>
                <w:szCs w:val="21"/>
              </w:rPr>
            </w:pPr>
            <w:r>
              <w:rPr>
                <w:rFonts w:ascii="微软雅黑" w:eastAsia="微软雅黑" w:hAnsi="微软雅黑" w:cs="微软雅黑" w:hint="eastAsia"/>
                <w:b/>
                <w:sz w:val="24"/>
                <w:szCs w:val="24"/>
                <w:lang w:bidi="ar"/>
              </w:rPr>
              <w:t>作业布置</w:t>
            </w:r>
            <w:r>
              <w:rPr>
                <w:rFonts w:ascii="宋体" w:hAnsi="宋体" w:cs="宋体" w:hint="eastAsia"/>
                <w:szCs w:val="21"/>
                <w:lang w:bidi="ar"/>
              </w:rPr>
              <w:t>（</w:t>
            </w:r>
            <w:r>
              <w:rPr>
                <w:rFonts w:ascii="Times New Roman" w:hAnsi="Times New Roman" w:hint="eastAsia"/>
                <w:szCs w:val="21"/>
                <w:lang w:bidi="ar"/>
              </w:rPr>
              <w:t>2</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C6204F" w:rsidRDefault="00DB50AC">
            <w:pPr>
              <w:wordWrap w:val="0"/>
              <w:autoSpaceDE w:val="0"/>
              <w:autoSpaceDN w:val="0"/>
              <w:rPr>
                <w:rFonts w:ascii="宋体" w:hAnsi="宋体" w:cs="宋体"/>
                <w:bCs/>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布置课后作业</w:t>
            </w:r>
          </w:p>
          <w:p w:rsidR="00C6204F" w:rsidRDefault="00DB50AC">
            <w:pPr>
              <w:wordWrap w:val="0"/>
              <w:autoSpaceDE w:val="0"/>
              <w:autoSpaceDN w:val="0"/>
              <w:ind w:firstLineChars="200" w:firstLine="420"/>
              <w:rPr>
                <w:rFonts w:hAnsi="宋体"/>
                <w:bCs/>
                <w:szCs w:val="21"/>
              </w:rPr>
            </w:pPr>
            <w:r>
              <w:rPr>
                <w:rFonts w:ascii="宋体" w:hAnsi="宋体" w:cs="宋体" w:hint="eastAsia"/>
                <w:bCs/>
                <w:szCs w:val="21"/>
                <w:lang w:bidi="ar"/>
              </w:rPr>
              <w:t>简述砌筑要点。</w:t>
            </w:r>
          </w:p>
        </w:tc>
        <w:tc>
          <w:tcPr>
            <w:tcW w:w="1366" w:type="dxa"/>
            <w:tcBorders>
              <w:top w:val="single" w:sz="4" w:space="0" w:color="auto"/>
              <w:left w:val="single" w:sz="4" w:space="0" w:color="auto"/>
              <w:bottom w:val="double" w:sz="4" w:space="0" w:color="auto"/>
              <w:right w:val="single" w:sz="4" w:space="0" w:color="auto"/>
            </w:tcBorders>
            <w:vAlign w:val="center"/>
          </w:tcPr>
          <w:p w:rsidR="00C6204F" w:rsidRDefault="00DB50AC">
            <w:pPr>
              <w:wordWrap w:val="0"/>
              <w:autoSpaceDE w:val="0"/>
              <w:autoSpaceDN w:val="0"/>
              <w:spacing w:line="264" w:lineRule="auto"/>
              <w:jc w:val="left"/>
              <w:rPr>
                <w:rFonts w:ascii="Times New Roman" w:hAnsi="Times New Roman"/>
                <w:b/>
                <w:szCs w:val="21"/>
              </w:rPr>
            </w:pPr>
            <w:r>
              <w:rPr>
                <w:rFonts w:ascii="宋体" w:hAnsi="宋体" w:cs="宋体" w:hint="eastAsia"/>
                <w:bCs/>
                <w:szCs w:val="21"/>
                <w:lang w:bidi="ar"/>
              </w:rPr>
              <w:t>通过课后练习，使学生巩固所学新知识</w:t>
            </w:r>
          </w:p>
        </w:tc>
      </w:tr>
      <w:tr w:rsidR="00C6204F">
        <w:trPr>
          <w:trHeight w:val="3251"/>
          <w:jc w:val="center"/>
        </w:trPr>
        <w:tc>
          <w:tcPr>
            <w:tcW w:w="1276" w:type="dxa"/>
            <w:tcBorders>
              <w:top w:val="single" w:sz="4" w:space="0" w:color="auto"/>
              <w:left w:val="single" w:sz="4" w:space="0" w:color="auto"/>
              <w:bottom w:val="single" w:sz="4" w:space="0" w:color="auto"/>
              <w:right w:val="single" w:sz="4" w:space="0" w:color="auto"/>
            </w:tcBorders>
            <w:vAlign w:val="center"/>
          </w:tcPr>
          <w:p w:rsidR="00C6204F" w:rsidRDefault="00DB50AC">
            <w:pPr>
              <w:wordWrap w:val="0"/>
              <w:autoSpaceDE w:val="0"/>
              <w:autoSpaceDN w:val="0"/>
              <w:spacing w:line="264" w:lineRule="auto"/>
              <w:rPr>
                <w:rFonts w:ascii="微软雅黑" w:eastAsia="微软雅黑" w:hAnsi="微软雅黑"/>
                <w:b/>
                <w:sz w:val="24"/>
                <w:szCs w:val="24"/>
              </w:rPr>
            </w:pPr>
            <w:r>
              <w:rPr>
                <w:rFonts w:ascii="微软雅黑" w:eastAsia="微软雅黑" w:hAnsi="微软雅黑" w:hint="eastAsia"/>
                <w:b/>
                <w:sz w:val="24"/>
                <w:szCs w:val="24"/>
              </w:rPr>
              <w:t>知识讲解</w:t>
            </w:r>
          </w:p>
          <w:p w:rsidR="00C6204F" w:rsidRDefault="00DB50AC">
            <w:pPr>
              <w:wordWrap w:val="0"/>
              <w:autoSpaceDE w:val="0"/>
              <w:autoSpaceDN w:val="0"/>
              <w:spacing w:line="264" w:lineRule="auto"/>
              <w:ind w:hanging="8"/>
              <w:rPr>
                <w:rFonts w:ascii="Times New Roman" w:hAnsi="Times New Roman"/>
                <w:b/>
                <w:szCs w:val="24"/>
              </w:rPr>
            </w:pPr>
            <w:r>
              <w:rPr>
                <w:rFonts w:ascii="Times New Roman" w:hAnsi="Times New Roman"/>
                <w:szCs w:val="24"/>
              </w:rPr>
              <w:t>（</w:t>
            </w:r>
            <w:r>
              <w:rPr>
                <w:rFonts w:ascii="Times New Roman" w:hAnsi="Times New Roman"/>
                <w:szCs w:val="24"/>
              </w:rPr>
              <w:t>40</w:t>
            </w:r>
            <w:r>
              <w:rPr>
                <w:rFonts w:ascii="Times New Roman" w:hAnsi="Times New Roman" w:hint="eastAsia"/>
                <w:szCs w:val="24"/>
              </w:rPr>
              <w:t>min</w:t>
            </w:r>
            <w:r>
              <w:rPr>
                <w:rFonts w:ascii="Times New Roman" w:hAnsi="Times New Roman" w:hint="eastAsia"/>
                <w:szCs w:val="24"/>
              </w:rPr>
              <w:t>）</w:t>
            </w:r>
          </w:p>
        </w:tc>
        <w:tc>
          <w:tcPr>
            <w:tcW w:w="5807" w:type="dxa"/>
            <w:tcBorders>
              <w:top w:val="single" w:sz="4" w:space="0" w:color="auto"/>
              <w:left w:val="single" w:sz="4" w:space="0" w:color="auto"/>
              <w:bottom w:val="single" w:sz="4" w:space="0" w:color="auto"/>
              <w:right w:val="single" w:sz="4" w:space="0" w:color="auto"/>
            </w:tcBorders>
            <w:vAlign w:val="center"/>
          </w:tcPr>
          <w:p w:rsidR="00C6204F" w:rsidRDefault="00DB50AC">
            <w:pPr>
              <w:wordWrap w:val="0"/>
              <w:autoSpaceDE w:val="0"/>
              <w:autoSpaceDN w:val="0"/>
              <w:rPr>
                <w:rFonts w:ascii="Times New Roman" w:hAnsi="Times New Roman"/>
                <w:b/>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展示砖墙体施工（一）</w:t>
            </w:r>
          </w:p>
          <w:p w:rsidR="00C6204F" w:rsidRDefault="00DB50AC" w:rsidP="00DB50AC">
            <w:pPr>
              <w:wordWrap w:val="0"/>
              <w:autoSpaceDE w:val="0"/>
              <w:autoSpaceDN w:val="0"/>
              <w:ind w:firstLineChars="200" w:firstLine="422"/>
              <w:rPr>
                <w:rFonts w:ascii="宋体" w:hAnsi="宋体" w:cs="宋体"/>
                <w:bCs/>
                <w:color w:val="000000"/>
                <w:szCs w:val="21"/>
                <w:lang w:bidi="ar"/>
              </w:rPr>
            </w:pPr>
            <w:r>
              <w:rPr>
                <w:rFonts w:ascii="宋体" w:hAnsi="宋体" w:cs="宋体" w:hint="eastAsia"/>
                <w:b/>
                <w:color w:val="000000"/>
                <w:szCs w:val="21"/>
                <w:lang w:bidi="ar"/>
              </w:rPr>
              <w:t>一、墙体的作用</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墙体具有承重、围护和分隔的作用。墙体承受楼（屋面）板传来的荷载、自重荷载和风荷载的作用，要求其具有足够的承载力和稳定性；外墙起着抵御自然界各种因素对室内侵袭的作用，要求其具有保温、隔热、防风、挡雨等方面的能力；内墙把房屋内部划分为若干房间和使用空间，起着分隔的作用。</w:t>
            </w:r>
          </w:p>
          <w:p w:rsidR="00C6204F" w:rsidRDefault="00DB50AC" w:rsidP="00DB50AC">
            <w:pPr>
              <w:wordWrap w:val="0"/>
              <w:autoSpaceDE w:val="0"/>
              <w:autoSpaceDN w:val="0"/>
              <w:ind w:firstLineChars="200" w:firstLine="422"/>
              <w:rPr>
                <w:rFonts w:ascii="宋体" w:hAnsi="宋体" w:cs="宋体"/>
                <w:bCs/>
                <w:color w:val="000000"/>
                <w:szCs w:val="21"/>
                <w:lang w:bidi="ar"/>
              </w:rPr>
            </w:pPr>
            <w:r>
              <w:rPr>
                <w:rFonts w:ascii="宋体" w:hAnsi="宋体" w:cs="宋体" w:hint="eastAsia"/>
                <w:b/>
                <w:color w:val="000000"/>
                <w:szCs w:val="21"/>
                <w:lang w:bidi="ar"/>
              </w:rPr>
              <w:t>二、墙体的类型</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由于</w:t>
            </w:r>
            <w:proofErr w:type="gramStart"/>
            <w:r>
              <w:rPr>
                <w:rFonts w:ascii="宋体" w:hAnsi="宋体" w:cs="宋体" w:hint="eastAsia"/>
                <w:bCs/>
                <w:color w:val="000000"/>
                <w:szCs w:val="21"/>
                <w:lang w:bidi="ar"/>
              </w:rPr>
              <w:t>墙所在</w:t>
            </w:r>
            <w:proofErr w:type="gramEnd"/>
            <w:r>
              <w:rPr>
                <w:rFonts w:ascii="宋体" w:hAnsi="宋体" w:cs="宋体" w:hint="eastAsia"/>
                <w:bCs/>
                <w:color w:val="000000"/>
                <w:szCs w:val="21"/>
                <w:lang w:bidi="ar"/>
              </w:rPr>
              <w:t>的位置、作用和采用的材料不同而具有不同的类型。</w:t>
            </w:r>
          </w:p>
          <w:p w:rsidR="00C6204F" w:rsidRDefault="00DB50AC" w:rsidP="00DB50AC">
            <w:pPr>
              <w:wordWrap w:val="0"/>
              <w:autoSpaceDE w:val="0"/>
              <w:autoSpaceDN w:val="0"/>
              <w:ind w:firstLineChars="200" w:firstLine="422"/>
              <w:rPr>
                <w:rFonts w:ascii="宋体" w:hAnsi="宋体" w:cs="宋体"/>
                <w:b/>
                <w:color w:val="000000"/>
                <w:szCs w:val="21"/>
                <w:lang w:bidi="ar"/>
              </w:rPr>
            </w:pPr>
            <w:r>
              <w:rPr>
                <w:rFonts w:ascii="宋体" w:hAnsi="宋体" w:cs="宋体" w:hint="eastAsia"/>
                <w:b/>
                <w:color w:val="000000"/>
                <w:szCs w:val="21"/>
                <w:lang w:bidi="ar"/>
              </w:rPr>
              <w:t>（一）按平面上所处位置不同分</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按平面上所处位置的不同，有内墙和外墙之分。具体又可细分</w:t>
            </w:r>
            <w:proofErr w:type="gramStart"/>
            <w:r>
              <w:rPr>
                <w:rFonts w:ascii="宋体" w:hAnsi="宋体" w:cs="宋体" w:hint="eastAsia"/>
                <w:bCs/>
                <w:color w:val="000000"/>
                <w:szCs w:val="21"/>
                <w:lang w:bidi="ar"/>
              </w:rPr>
              <w:t>为外横墙</w:t>
            </w:r>
            <w:proofErr w:type="gramEnd"/>
            <w:r>
              <w:rPr>
                <w:rFonts w:ascii="宋体" w:hAnsi="宋体" w:cs="宋体" w:hint="eastAsia"/>
                <w:bCs/>
                <w:color w:val="000000"/>
                <w:szCs w:val="21"/>
                <w:lang w:bidi="ar"/>
              </w:rPr>
              <w:t>（又称山墙）、内横墙、</w:t>
            </w:r>
            <w:proofErr w:type="gramStart"/>
            <w:r>
              <w:rPr>
                <w:rFonts w:ascii="宋体" w:hAnsi="宋体" w:cs="宋体" w:hint="eastAsia"/>
                <w:bCs/>
                <w:color w:val="000000"/>
                <w:szCs w:val="21"/>
                <w:lang w:bidi="ar"/>
              </w:rPr>
              <w:t>外纵墙</w:t>
            </w:r>
            <w:proofErr w:type="gramEnd"/>
            <w:r>
              <w:rPr>
                <w:rFonts w:ascii="宋体" w:hAnsi="宋体" w:cs="宋体" w:hint="eastAsia"/>
                <w:bCs/>
                <w:color w:val="000000"/>
                <w:szCs w:val="21"/>
                <w:lang w:bidi="ar"/>
              </w:rPr>
              <w:t>（又称檐墙）、</w:t>
            </w:r>
            <w:proofErr w:type="gramStart"/>
            <w:r>
              <w:rPr>
                <w:rFonts w:ascii="宋体" w:hAnsi="宋体" w:cs="宋体" w:hint="eastAsia"/>
                <w:bCs/>
                <w:color w:val="000000"/>
                <w:szCs w:val="21"/>
                <w:lang w:bidi="ar"/>
              </w:rPr>
              <w:t>内纵墙</w:t>
            </w:r>
            <w:proofErr w:type="gramEnd"/>
            <w:r>
              <w:rPr>
                <w:rFonts w:ascii="宋体" w:hAnsi="宋体" w:cs="宋体" w:hint="eastAsia"/>
                <w:bCs/>
                <w:color w:val="000000"/>
                <w:szCs w:val="21"/>
                <w:lang w:bidi="ar"/>
              </w:rPr>
              <w:t>等，如图 2-9 所示。</w:t>
            </w:r>
          </w:p>
          <w:p w:rsidR="00C6204F" w:rsidRDefault="00DB50AC">
            <w:pPr>
              <w:wordWrap w:val="0"/>
              <w:autoSpaceDE w:val="0"/>
              <w:autoSpaceDN w:val="0"/>
              <w:ind w:firstLineChars="200" w:firstLine="420"/>
              <w:rPr>
                <w:rFonts w:ascii="宋体" w:hAnsi="宋体" w:cs="宋体"/>
                <w:bCs/>
                <w:color w:val="000000"/>
                <w:szCs w:val="21"/>
                <w:lang w:bidi="ar"/>
              </w:rPr>
            </w:pPr>
            <w:r>
              <w:rPr>
                <w:noProof/>
              </w:rPr>
              <w:lastRenderedPageBreak/>
              <w:drawing>
                <wp:inline distT="0" distB="0" distL="114300" distR="114300">
                  <wp:extent cx="2366010" cy="1586865"/>
                  <wp:effectExtent l="0" t="0" r="21590" b="13335"/>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10"/>
                          <a:stretch>
                            <a:fillRect/>
                          </a:stretch>
                        </pic:blipFill>
                        <pic:spPr>
                          <a:xfrm>
                            <a:off x="0" y="0"/>
                            <a:ext cx="2366010" cy="1586865"/>
                          </a:xfrm>
                          <a:prstGeom prst="rect">
                            <a:avLst/>
                          </a:prstGeom>
                          <a:noFill/>
                          <a:ln>
                            <a:noFill/>
                          </a:ln>
                        </pic:spPr>
                      </pic:pic>
                    </a:graphicData>
                  </a:graphic>
                </wp:inline>
              </w:drawing>
            </w:r>
          </w:p>
          <w:p w:rsidR="00C6204F" w:rsidRDefault="00DB50AC" w:rsidP="00DB50AC">
            <w:pPr>
              <w:wordWrap w:val="0"/>
              <w:autoSpaceDE w:val="0"/>
              <w:autoSpaceDN w:val="0"/>
              <w:ind w:firstLineChars="200" w:firstLine="422"/>
              <w:rPr>
                <w:rFonts w:ascii="宋体" w:hAnsi="宋体" w:cs="宋体"/>
                <w:bCs/>
                <w:color w:val="000000"/>
                <w:szCs w:val="21"/>
                <w:lang w:bidi="ar"/>
              </w:rPr>
            </w:pPr>
            <w:r>
              <w:rPr>
                <w:rFonts w:ascii="宋体" w:hAnsi="宋体" w:cs="宋体" w:hint="eastAsia"/>
                <w:b/>
                <w:color w:val="000000"/>
                <w:szCs w:val="21"/>
                <w:lang w:bidi="ar"/>
              </w:rPr>
              <w:t>（二）按结构受力情况不同分</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按结构受力情况的不同，有承重墙和非承重墙之分。</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1. 承重墙</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直接承受上部传来荷载</w:t>
            </w:r>
            <w:proofErr w:type="gramStart"/>
            <w:r>
              <w:rPr>
                <w:rFonts w:ascii="宋体" w:hAnsi="宋体" w:cs="宋体" w:hint="eastAsia"/>
                <w:bCs/>
                <w:color w:val="000000"/>
                <w:szCs w:val="21"/>
                <w:lang w:bidi="ar"/>
              </w:rPr>
              <w:t>的墙称承重墙</w:t>
            </w:r>
            <w:proofErr w:type="gramEnd"/>
            <w:r>
              <w:rPr>
                <w:rFonts w:ascii="宋体" w:hAnsi="宋体" w:cs="宋体" w:hint="eastAsia"/>
                <w:bCs/>
                <w:color w:val="000000"/>
                <w:szCs w:val="21"/>
                <w:lang w:bidi="ar"/>
              </w:rPr>
              <w:t>。</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2. 非承重墙</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凡不承受外来荷载</w:t>
            </w:r>
            <w:proofErr w:type="gramStart"/>
            <w:r>
              <w:rPr>
                <w:rFonts w:ascii="宋体" w:hAnsi="宋体" w:cs="宋体" w:hint="eastAsia"/>
                <w:bCs/>
                <w:color w:val="000000"/>
                <w:szCs w:val="21"/>
                <w:lang w:bidi="ar"/>
              </w:rPr>
              <w:t>的墙称非承重墙</w:t>
            </w:r>
            <w:proofErr w:type="gramEnd"/>
            <w:r>
              <w:rPr>
                <w:rFonts w:ascii="宋体" w:hAnsi="宋体" w:cs="宋体" w:hint="eastAsia"/>
                <w:bCs/>
                <w:color w:val="000000"/>
                <w:szCs w:val="21"/>
                <w:lang w:bidi="ar"/>
              </w:rPr>
              <w:t>。非承重墙又分为自承重墙和隔墙。</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（1）自承重墙。凡不承受外来荷载，仅承受自身重量</w:t>
            </w:r>
            <w:proofErr w:type="gramStart"/>
            <w:r>
              <w:rPr>
                <w:rFonts w:ascii="宋体" w:hAnsi="宋体" w:cs="宋体" w:hint="eastAsia"/>
                <w:bCs/>
                <w:color w:val="000000"/>
                <w:szCs w:val="21"/>
                <w:lang w:bidi="ar"/>
              </w:rPr>
              <w:t>的墙称自</w:t>
            </w:r>
            <w:proofErr w:type="gramEnd"/>
            <w:r>
              <w:rPr>
                <w:rFonts w:ascii="宋体" w:hAnsi="宋体" w:cs="宋体" w:hint="eastAsia"/>
                <w:bCs/>
                <w:color w:val="000000"/>
                <w:szCs w:val="21"/>
                <w:lang w:bidi="ar"/>
              </w:rPr>
              <w:t>承重墙。</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（2）隔墙。自身重量也由楼板和梁承受</w:t>
            </w:r>
            <w:proofErr w:type="gramStart"/>
            <w:r>
              <w:rPr>
                <w:rFonts w:ascii="宋体" w:hAnsi="宋体" w:cs="宋体" w:hint="eastAsia"/>
                <w:bCs/>
                <w:color w:val="000000"/>
                <w:szCs w:val="21"/>
                <w:lang w:bidi="ar"/>
              </w:rPr>
              <w:t>的墙称隔墙</w:t>
            </w:r>
            <w:proofErr w:type="gramEnd"/>
            <w:r>
              <w:rPr>
                <w:rFonts w:ascii="宋体" w:hAnsi="宋体" w:cs="宋体" w:hint="eastAsia"/>
                <w:bCs/>
                <w:color w:val="000000"/>
                <w:szCs w:val="21"/>
                <w:lang w:bidi="ar"/>
              </w:rPr>
              <w:t>。</w:t>
            </w:r>
          </w:p>
          <w:p w:rsidR="00C6204F" w:rsidRDefault="00DB50AC" w:rsidP="00DB50AC">
            <w:pPr>
              <w:wordWrap w:val="0"/>
              <w:autoSpaceDE w:val="0"/>
              <w:autoSpaceDN w:val="0"/>
              <w:ind w:firstLineChars="200" w:firstLine="422"/>
              <w:rPr>
                <w:rFonts w:ascii="宋体" w:hAnsi="宋体" w:cs="宋体"/>
                <w:b/>
                <w:color w:val="000000"/>
                <w:szCs w:val="21"/>
                <w:lang w:bidi="ar"/>
              </w:rPr>
            </w:pPr>
            <w:r>
              <w:rPr>
                <w:rFonts w:ascii="宋体" w:hAnsi="宋体" w:cs="宋体" w:hint="eastAsia"/>
                <w:b/>
                <w:color w:val="000000"/>
                <w:szCs w:val="21"/>
                <w:lang w:bidi="ar"/>
              </w:rPr>
              <w:t>（三）按墙体所用的材料和制品不同分</w:t>
            </w:r>
          </w:p>
          <w:p w:rsidR="00C6204F" w:rsidRDefault="00DB50AC">
            <w:pPr>
              <w:wordWrap w:val="0"/>
              <w:autoSpaceDE w:val="0"/>
              <w:autoSpaceDN w:val="0"/>
              <w:ind w:firstLineChars="200" w:firstLine="420"/>
              <w:rPr>
                <w:rFonts w:ascii="宋体" w:hAnsi="宋体" w:cs="宋体"/>
                <w:b/>
                <w:color w:val="000000"/>
                <w:szCs w:val="21"/>
                <w:lang w:bidi="ar"/>
              </w:rPr>
            </w:pPr>
            <w:r>
              <w:rPr>
                <w:rFonts w:ascii="宋体" w:hAnsi="宋体" w:cs="宋体" w:hint="eastAsia"/>
                <w:bCs/>
                <w:color w:val="000000"/>
                <w:szCs w:val="21"/>
                <w:lang w:bidi="ar"/>
              </w:rPr>
              <w:t>按墙体所用材料和制品的不同，分为砖墙、石墙、砌块墙、板材墙等。</w:t>
            </w:r>
          </w:p>
          <w:p w:rsidR="00C6204F" w:rsidRDefault="00DB50AC">
            <w:pPr>
              <w:wordWrap w:val="0"/>
              <w:autoSpaceDE w:val="0"/>
              <w:autoSpaceDN w:val="0"/>
              <w:rPr>
                <w:rFonts w:ascii="Times New Roman" w:hAnsi="Times New Roman"/>
                <w:szCs w:val="24"/>
              </w:rPr>
            </w:pPr>
            <w:r>
              <w:rPr>
                <w:rFonts w:ascii="宋体" w:hAnsi="宋体" w:cs="宋体" w:hint="eastAsia"/>
                <w:b/>
                <w:bCs/>
                <w:color w:val="538135"/>
                <w:szCs w:val="21"/>
                <w:lang w:bidi="ar"/>
              </w:rPr>
              <w:t>【学生】</w:t>
            </w:r>
            <w:r>
              <w:rPr>
                <w:rFonts w:ascii="宋体" w:hAnsi="宋体" w:cs="宋体" w:hint="eastAsia"/>
                <w:color w:val="538135"/>
                <w:szCs w:val="21"/>
                <w:lang w:bidi="ar"/>
              </w:rPr>
              <w:t>思考、讨论。</w:t>
            </w:r>
          </w:p>
        </w:tc>
        <w:tc>
          <w:tcPr>
            <w:tcW w:w="1366" w:type="dxa"/>
            <w:tcBorders>
              <w:top w:val="single" w:sz="4" w:space="0" w:color="auto"/>
              <w:left w:val="single" w:sz="4" w:space="0" w:color="auto"/>
              <w:bottom w:val="single" w:sz="4" w:space="0" w:color="auto"/>
              <w:right w:val="single" w:sz="4" w:space="0" w:color="auto"/>
            </w:tcBorders>
            <w:vAlign w:val="center"/>
          </w:tcPr>
          <w:p w:rsidR="00C6204F" w:rsidRDefault="00DB50AC">
            <w:pPr>
              <w:wordWrap w:val="0"/>
              <w:autoSpaceDE w:val="0"/>
              <w:autoSpaceDN w:val="0"/>
              <w:spacing w:line="264" w:lineRule="auto"/>
              <w:jc w:val="left"/>
              <w:rPr>
                <w:rFonts w:ascii="Times New Roman" w:hAnsi="Times New Roman"/>
                <w:b/>
                <w:szCs w:val="24"/>
              </w:rPr>
            </w:pPr>
            <w:r>
              <w:rPr>
                <w:rFonts w:ascii="Times New Roman" w:hAnsi="Times New Roman" w:hint="eastAsia"/>
                <w:b/>
                <w:szCs w:val="24"/>
              </w:rPr>
              <w:lastRenderedPageBreak/>
              <w:t>通过教师讲解，了解砖墙体施工（一）的基本理论知识。</w:t>
            </w:r>
          </w:p>
        </w:tc>
      </w:tr>
      <w:tr w:rsidR="00C6204F">
        <w:trPr>
          <w:trHeight w:val="90"/>
          <w:jc w:val="center"/>
        </w:trPr>
        <w:tc>
          <w:tcPr>
            <w:tcW w:w="1276" w:type="dxa"/>
            <w:tcBorders>
              <w:top w:val="single" w:sz="4" w:space="0" w:color="auto"/>
              <w:left w:val="single" w:sz="4" w:space="0" w:color="auto"/>
              <w:bottom w:val="single" w:sz="4" w:space="0" w:color="auto"/>
              <w:right w:val="single" w:sz="4" w:space="0" w:color="auto"/>
            </w:tcBorders>
            <w:vAlign w:val="center"/>
          </w:tcPr>
          <w:p w:rsidR="00C6204F" w:rsidRDefault="00DB50AC">
            <w:pPr>
              <w:wordWrap w:val="0"/>
              <w:autoSpaceDE w:val="0"/>
              <w:autoSpaceDN w:val="0"/>
              <w:rPr>
                <w:rFonts w:ascii="微软雅黑" w:eastAsia="微软雅黑" w:hAnsi="微软雅黑"/>
                <w:b/>
                <w:sz w:val="24"/>
                <w:szCs w:val="24"/>
              </w:rPr>
            </w:pPr>
            <w:r>
              <w:rPr>
                <w:rFonts w:ascii="微软雅黑" w:eastAsia="微软雅黑" w:hAnsi="微软雅黑" w:cs="微软雅黑" w:hint="eastAsia"/>
                <w:b/>
                <w:sz w:val="24"/>
                <w:szCs w:val="24"/>
                <w:lang w:bidi="ar"/>
              </w:rPr>
              <w:lastRenderedPageBreak/>
              <w:t>课堂小结</w:t>
            </w:r>
          </w:p>
          <w:p w:rsidR="00C6204F" w:rsidRDefault="00DB50AC">
            <w:pPr>
              <w:wordWrap w:val="0"/>
              <w:autoSpaceDE w:val="0"/>
              <w:autoSpaceDN w:val="0"/>
              <w:rPr>
                <w:rFonts w:ascii="Times New Roman" w:hAnsi="Times New Roman"/>
                <w:szCs w:val="21"/>
              </w:rPr>
            </w:pPr>
            <w:r>
              <w:rPr>
                <w:rFonts w:ascii="宋体" w:hAnsi="宋体" w:cs="宋体" w:hint="eastAsia"/>
                <w:szCs w:val="21"/>
                <w:lang w:bidi="ar"/>
              </w:rPr>
              <w:t>（</w:t>
            </w:r>
            <w:r>
              <w:rPr>
                <w:rFonts w:ascii="Times New Roman" w:hAnsi="Times New Roman" w:hint="eastAsia"/>
                <w:szCs w:val="21"/>
                <w:lang w:bidi="ar"/>
              </w:rPr>
              <w:t>3</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C6204F" w:rsidRDefault="00DB50AC">
            <w:pPr>
              <w:wordWrap w:val="0"/>
              <w:autoSpaceDE w:val="0"/>
              <w:autoSpaceDN w:val="0"/>
              <w:rPr>
                <w:rFonts w:ascii="Times New Roman" w:hAnsi="Times New Roman"/>
                <w:szCs w:val="21"/>
              </w:rPr>
            </w:pPr>
            <w:r>
              <w:rPr>
                <w:rFonts w:ascii="宋体" w:hAnsi="宋体" w:cs="宋体" w:hint="eastAsia"/>
                <w:szCs w:val="21"/>
                <w:lang w:bidi="ar"/>
              </w:rPr>
              <w:t>【</w:t>
            </w:r>
            <w:r>
              <w:rPr>
                <w:rFonts w:ascii="宋体" w:hAnsi="宋体" w:cs="宋体" w:hint="eastAsia"/>
                <w:b/>
                <w:szCs w:val="21"/>
                <w:lang w:bidi="ar"/>
              </w:rPr>
              <w:t>教师</w:t>
            </w:r>
            <w:r>
              <w:rPr>
                <w:rFonts w:ascii="宋体" w:hAnsi="宋体" w:cs="宋体" w:hint="eastAsia"/>
                <w:szCs w:val="21"/>
                <w:lang w:bidi="ar"/>
              </w:rPr>
              <w:t>】</w:t>
            </w:r>
            <w:r>
              <w:rPr>
                <w:rFonts w:ascii="宋体" w:hAnsi="宋体" w:cs="宋体" w:hint="eastAsia"/>
                <w:b/>
                <w:color w:val="CC0066"/>
                <w:szCs w:val="21"/>
                <w:lang w:bidi="ar"/>
              </w:rPr>
              <w:t>回顾和总结本节课的知识点。</w:t>
            </w:r>
          </w:p>
          <w:p w:rsidR="00C6204F" w:rsidRDefault="00DB50AC" w:rsidP="00DB50AC">
            <w:pPr>
              <w:wordWrap w:val="0"/>
              <w:autoSpaceDE w:val="0"/>
              <w:autoSpaceDN w:val="0"/>
              <w:ind w:firstLineChars="200" w:firstLine="422"/>
              <w:rPr>
                <w:rFonts w:ascii="Times New Roman" w:hAnsi="Times New Roman"/>
                <w:b/>
                <w:szCs w:val="21"/>
              </w:rPr>
            </w:pPr>
            <w:r>
              <w:rPr>
                <w:rFonts w:ascii="宋体" w:hAnsi="宋体" w:cs="宋体" w:hint="eastAsia"/>
                <w:b/>
                <w:szCs w:val="21"/>
                <w:lang w:bidi="ar"/>
              </w:rPr>
              <w:t>这节课我们一起学习了</w:t>
            </w:r>
            <w:r>
              <w:rPr>
                <w:rFonts w:ascii="宋体" w:hAnsi="宋体" w:cs="宋体" w:hint="eastAsia"/>
                <w:b/>
                <w:kern w:val="0"/>
                <w:szCs w:val="21"/>
                <w:lang w:bidi="ar"/>
              </w:rPr>
              <w:t>砖墙体施工（</w:t>
            </w:r>
            <w:proofErr w:type="gramStart"/>
            <w:r>
              <w:rPr>
                <w:rFonts w:ascii="宋体" w:hAnsi="宋体" w:cs="宋体" w:hint="eastAsia"/>
                <w:b/>
                <w:kern w:val="0"/>
                <w:szCs w:val="21"/>
                <w:lang w:bidi="ar"/>
              </w:rPr>
              <w:t>一</w:t>
            </w:r>
            <w:proofErr w:type="gramEnd"/>
            <w:r>
              <w:rPr>
                <w:rFonts w:ascii="宋体" w:hAnsi="宋体" w:cs="宋体" w:hint="eastAsia"/>
                <w:b/>
                <w:kern w:val="0"/>
                <w:szCs w:val="21"/>
                <w:lang w:bidi="ar"/>
              </w:rPr>
              <w:t>），让学生知道凡不承受外来荷载</w:t>
            </w:r>
            <w:proofErr w:type="gramStart"/>
            <w:r>
              <w:rPr>
                <w:rFonts w:ascii="宋体" w:hAnsi="宋体" w:cs="宋体" w:hint="eastAsia"/>
                <w:b/>
                <w:kern w:val="0"/>
                <w:szCs w:val="21"/>
                <w:lang w:bidi="ar"/>
              </w:rPr>
              <w:t>的墙称非承重墙</w:t>
            </w:r>
            <w:proofErr w:type="gramEnd"/>
            <w:r>
              <w:rPr>
                <w:rFonts w:ascii="宋体" w:hAnsi="宋体" w:cs="宋体" w:hint="eastAsia"/>
                <w:b/>
                <w:kern w:val="0"/>
                <w:szCs w:val="21"/>
                <w:lang w:bidi="ar"/>
              </w:rPr>
              <w:t>。非承重墙又分为自承重墙和隔墙。</w:t>
            </w:r>
          </w:p>
        </w:tc>
        <w:tc>
          <w:tcPr>
            <w:tcW w:w="1366" w:type="dxa"/>
            <w:tcBorders>
              <w:top w:val="single" w:sz="4" w:space="0" w:color="auto"/>
              <w:left w:val="single" w:sz="4" w:space="0" w:color="auto"/>
              <w:bottom w:val="double" w:sz="4" w:space="0" w:color="auto"/>
              <w:right w:val="single" w:sz="4" w:space="0" w:color="auto"/>
            </w:tcBorders>
            <w:vAlign w:val="center"/>
          </w:tcPr>
          <w:p w:rsidR="00C6204F" w:rsidRDefault="00DB50AC">
            <w:pPr>
              <w:wordWrap w:val="0"/>
              <w:autoSpaceDE w:val="0"/>
              <w:autoSpaceDN w:val="0"/>
              <w:spacing w:line="380" w:lineRule="exact"/>
              <w:rPr>
                <w:rFonts w:ascii="Times New Roman" w:hAnsi="Times New Roman"/>
                <w:szCs w:val="21"/>
              </w:rPr>
            </w:pPr>
            <w:r>
              <w:rPr>
                <w:rFonts w:ascii="宋体" w:hAnsi="宋体" w:cs="宋体" w:hint="eastAsia"/>
                <w:szCs w:val="21"/>
                <w:lang w:bidi="ar"/>
              </w:rPr>
              <w:t>通过对所学知识的回顾，培养学生的归纳总结能力</w:t>
            </w:r>
          </w:p>
        </w:tc>
      </w:tr>
      <w:tr w:rsidR="00C6204F">
        <w:trPr>
          <w:trHeight w:val="1531"/>
          <w:jc w:val="center"/>
        </w:trPr>
        <w:tc>
          <w:tcPr>
            <w:tcW w:w="1276" w:type="dxa"/>
            <w:tcBorders>
              <w:top w:val="single" w:sz="4" w:space="0" w:color="auto"/>
              <w:left w:val="single" w:sz="4" w:space="0" w:color="auto"/>
              <w:bottom w:val="single" w:sz="4" w:space="0" w:color="auto"/>
              <w:right w:val="single" w:sz="4" w:space="0" w:color="auto"/>
            </w:tcBorders>
            <w:vAlign w:val="center"/>
          </w:tcPr>
          <w:p w:rsidR="00C6204F" w:rsidRDefault="00DB50AC">
            <w:pPr>
              <w:wordWrap w:val="0"/>
              <w:autoSpaceDE w:val="0"/>
              <w:autoSpaceDN w:val="0"/>
              <w:spacing w:line="264" w:lineRule="auto"/>
              <w:ind w:left="8" w:hanging="8"/>
              <w:rPr>
                <w:rFonts w:ascii="Times New Roman" w:hAnsi="Times New Roman"/>
                <w:szCs w:val="21"/>
              </w:rPr>
            </w:pPr>
            <w:r>
              <w:rPr>
                <w:rFonts w:ascii="微软雅黑" w:eastAsia="微软雅黑" w:hAnsi="微软雅黑" w:cs="微软雅黑" w:hint="eastAsia"/>
                <w:b/>
                <w:sz w:val="24"/>
                <w:szCs w:val="24"/>
                <w:lang w:bidi="ar"/>
              </w:rPr>
              <w:t>作业布置</w:t>
            </w:r>
            <w:r>
              <w:rPr>
                <w:rFonts w:ascii="宋体" w:hAnsi="宋体" w:cs="宋体" w:hint="eastAsia"/>
                <w:szCs w:val="21"/>
                <w:lang w:bidi="ar"/>
              </w:rPr>
              <w:t>（</w:t>
            </w:r>
            <w:r>
              <w:rPr>
                <w:rFonts w:ascii="Times New Roman" w:hAnsi="Times New Roman" w:hint="eastAsia"/>
                <w:szCs w:val="21"/>
                <w:lang w:bidi="ar"/>
              </w:rPr>
              <w:t>2</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C6204F" w:rsidRDefault="00DB50AC">
            <w:pPr>
              <w:wordWrap w:val="0"/>
              <w:autoSpaceDE w:val="0"/>
              <w:autoSpaceDN w:val="0"/>
              <w:rPr>
                <w:rFonts w:ascii="宋体" w:hAnsi="宋体" w:cs="宋体"/>
                <w:bCs/>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布置课后作业</w:t>
            </w:r>
          </w:p>
          <w:p w:rsidR="00C6204F" w:rsidRDefault="00DB50AC">
            <w:pPr>
              <w:wordWrap w:val="0"/>
              <w:autoSpaceDE w:val="0"/>
              <w:autoSpaceDN w:val="0"/>
              <w:ind w:firstLineChars="200" w:firstLine="420"/>
              <w:rPr>
                <w:rFonts w:hAnsi="宋体"/>
                <w:bCs/>
                <w:szCs w:val="21"/>
              </w:rPr>
            </w:pPr>
            <w:r>
              <w:rPr>
                <w:rFonts w:ascii="宋体" w:hAnsi="宋体" w:cs="宋体" w:hint="eastAsia"/>
                <w:bCs/>
                <w:szCs w:val="21"/>
                <w:lang w:bidi="ar"/>
              </w:rPr>
              <w:t>简述墙体的类型。</w:t>
            </w:r>
          </w:p>
        </w:tc>
        <w:tc>
          <w:tcPr>
            <w:tcW w:w="1366" w:type="dxa"/>
            <w:tcBorders>
              <w:top w:val="single" w:sz="4" w:space="0" w:color="auto"/>
              <w:left w:val="single" w:sz="4" w:space="0" w:color="auto"/>
              <w:bottom w:val="double" w:sz="4" w:space="0" w:color="auto"/>
              <w:right w:val="single" w:sz="4" w:space="0" w:color="auto"/>
            </w:tcBorders>
            <w:vAlign w:val="center"/>
          </w:tcPr>
          <w:p w:rsidR="00C6204F" w:rsidRDefault="00DB50AC">
            <w:pPr>
              <w:wordWrap w:val="0"/>
              <w:autoSpaceDE w:val="0"/>
              <w:autoSpaceDN w:val="0"/>
              <w:spacing w:line="264" w:lineRule="auto"/>
              <w:jc w:val="left"/>
              <w:rPr>
                <w:rFonts w:ascii="Times New Roman" w:hAnsi="Times New Roman"/>
                <w:b/>
                <w:szCs w:val="21"/>
              </w:rPr>
            </w:pPr>
            <w:r>
              <w:rPr>
                <w:rFonts w:ascii="宋体" w:hAnsi="宋体" w:cs="宋体" w:hint="eastAsia"/>
                <w:bCs/>
                <w:szCs w:val="21"/>
                <w:lang w:bidi="ar"/>
              </w:rPr>
              <w:t>通过课后练习，使学生巩固所学新知识</w:t>
            </w:r>
          </w:p>
        </w:tc>
      </w:tr>
      <w:tr w:rsidR="00C6204F">
        <w:trPr>
          <w:trHeight w:val="2822"/>
          <w:jc w:val="center"/>
        </w:trPr>
        <w:tc>
          <w:tcPr>
            <w:tcW w:w="1276" w:type="dxa"/>
            <w:tcBorders>
              <w:top w:val="single" w:sz="4" w:space="0" w:color="auto"/>
              <w:left w:val="single" w:sz="4" w:space="0" w:color="auto"/>
              <w:bottom w:val="single" w:sz="4" w:space="0" w:color="auto"/>
              <w:right w:val="single" w:sz="4" w:space="0" w:color="auto"/>
            </w:tcBorders>
            <w:vAlign w:val="center"/>
          </w:tcPr>
          <w:p w:rsidR="00C6204F" w:rsidRDefault="00DB50AC">
            <w:pPr>
              <w:wordWrap w:val="0"/>
              <w:autoSpaceDE w:val="0"/>
              <w:autoSpaceDN w:val="0"/>
              <w:spacing w:line="264" w:lineRule="auto"/>
              <w:rPr>
                <w:rFonts w:ascii="微软雅黑" w:eastAsia="微软雅黑" w:hAnsi="微软雅黑"/>
                <w:b/>
                <w:sz w:val="24"/>
                <w:szCs w:val="24"/>
              </w:rPr>
            </w:pPr>
            <w:r>
              <w:rPr>
                <w:rFonts w:ascii="微软雅黑" w:eastAsia="微软雅黑" w:hAnsi="微软雅黑" w:hint="eastAsia"/>
                <w:b/>
                <w:sz w:val="24"/>
                <w:szCs w:val="24"/>
              </w:rPr>
              <w:t>知识讲解</w:t>
            </w:r>
          </w:p>
          <w:p w:rsidR="00C6204F" w:rsidRDefault="00DB50AC">
            <w:pPr>
              <w:wordWrap w:val="0"/>
              <w:autoSpaceDE w:val="0"/>
              <w:autoSpaceDN w:val="0"/>
              <w:spacing w:line="264" w:lineRule="auto"/>
              <w:ind w:hanging="8"/>
              <w:rPr>
                <w:rFonts w:ascii="Times New Roman" w:hAnsi="Times New Roman"/>
                <w:b/>
                <w:szCs w:val="24"/>
              </w:rPr>
            </w:pPr>
            <w:r>
              <w:rPr>
                <w:rFonts w:ascii="Times New Roman" w:hAnsi="Times New Roman"/>
                <w:szCs w:val="24"/>
              </w:rPr>
              <w:t>（</w:t>
            </w:r>
            <w:r>
              <w:rPr>
                <w:rFonts w:ascii="Times New Roman" w:hAnsi="Times New Roman"/>
                <w:szCs w:val="24"/>
              </w:rPr>
              <w:t>40</w:t>
            </w:r>
            <w:r>
              <w:rPr>
                <w:rFonts w:ascii="Times New Roman" w:hAnsi="Times New Roman" w:hint="eastAsia"/>
                <w:szCs w:val="24"/>
              </w:rPr>
              <w:t>min</w:t>
            </w:r>
            <w:r>
              <w:rPr>
                <w:rFonts w:ascii="Times New Roman" w:hAnsi="Times New Roman" w:hint="eastAsia"/>
                <w:szCs w:val="24"/>
              </w:rPr>
              <w:t>）</w:t>
            </w:r>
          </w:p>
        </w:tc>
        <w:tc>
          <w:tcPr>
            <w:tcW w:w="5807" w:type="dxa"/>
            <w:tcBorders>
              <w:top w:val="single" w:sz="4" w:space="0" w:color="auto"/>
              <w:left w:val="single" w:sz="4" w:space="0" w:color="auto"/>
              <w:bottom w:val="single" w:sz="4" w:space="0" w:color="auto"/>
              <w:right w:val="single" w:sz="4" w:space="0" w:color="auto"/>
            </w:tcBorders>
            <w:vAlign w:val="center"/>
          </w:tcPr>
          <w:p w:rsidR="00C6204F" w:rsidRDefault="00DB50AC">
            <w:pPr>
              <w:wordWrap w:val="0"/>
              <w:autoSpaceDE w:val="0"/>
              <w:autoSpaceDN w:val="0"/>
              <w:rPr>
                <w:rFonts w:ascii="Times New Roman" w:hAnsi="Times New Roman"/>
                <w:b/>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展示砖墙体施工（二）</w:t>
            </w:r>
          </w:p>
          <w:p w:rsidR="00C6204F" w:rsidRDefault="00DB50AC" w:rsidP="00DB50AC">
            <w:pPr>
              <w:wordWrap w:val="0"/>
              <w:autoSpaceDE w:val="0"/>
              <w:autoSpaceDN w:val="0"/>
              <w:ind w:firstLineChars="200" w:firstLine="422"/>
              <w:rPr>
                <w:rFonts w:ascii="宋体" w:hAnsi="宋体" w:cs="宋体"/>
                <w:bCs/>
                <w:color w:val="000000"/>
                <w:szCs w:val="21"/>
                <w:lang w:bidi="ar"/>
              </w:rPr>
            </w:pPr>
            <w:r>
              <w:rPr>
                <w:rFonts w:ascii="宋体" w:hAnsi="宋体" w:cs="宋体" w:hint="eastAsia"/>
                <w:b/>
                <w:color w:val="000000"/>
                <w:szCs w:val="21"/>
                <w:lang w:bidi="ar"/>
              </w:rPr>
              <w:t>三、墙体的功能要求</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根据功能要求，经济合理地选择墙</w:t>
            </w:r>
            <w:proofErr w:type="gramStart"/>
            <w:r>
              <w:rPr>
                <w:rFonts w:ascii="宋体" w:hAnsi="宋体" w:cs="宋体" w:hint="eastAsia"/>
                <w:bCs/>
                <w:color w:val="000000"/>
                <w:szCs w:val="21"/>
                <w:lang w:bidi="ar"/>
              </w:rPr>
              <w:t>体材</w:t>
            </w:r>
            <w:proofErr w:type="gramEnd"/>
            <w:r>
              <w:rPr>
                <w:rFonts w:ascii="宋体" w:hAnsi="宋体" w:cs="宋体" w:hint="eastAsia"/>
                <w:bCs/>
                <w:color w:val="000000"/>
                <w:szCs w:val="21"/>
                <w:lang w:bidi="ar"/>
              </w:rPr>
              <w:t>料，确定其厚度和构造措施，保证墙体合理使用，是墙体设计的基本任务。</w:t>
            </w:r>
          </w:p>
          <w:p w:rsidR="00C6204F" w:rsidRDefault="00DB50AC" w:rsidP="00DB50AC">
            <w:pPr>
              <w:wordWrap w:val="0"/>
              <w:autoSpaceDE w:val="0"/>
              <w:autoSpaceDN w:val="0"/>
              <w:ind w:firstLineChars="200" w:firstLine="422"/>
              <w:rPr>
                <w:rFonts w:ascii="宋体" w:hAnsi="宋体" w:cs="宋体"/>
                <w:bCs/>
                <w:color w:val="000000"/>
                <w:szCs w:val="21"/>
                <w:lang w:bidi="ar"/>
              </w:rPr>
            </w:pPr>
            <w:r>
              <w:rPr>
                <w:rFonts w:ascii="宋体" w:hAnsi="宋体" w:cs="宋体" w:hint="eastAsia"/>
                <w:b/>
                <w:color w:val="000000"/>
                <w:szCs w:val="21"/>
                <w:lang w:bidi="ar"/>
              </w:rPr>
              <w:t>（一）满足承载力和稳定性要求</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（1）在设计墙体时，首先应确定墙体的厚度。</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（2）当设计的墙厚不能满足要求时，常采用提高材料强度、增设墙垛、壁柱、圈梁等措施来增强墙体的稳定性。</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（3）墙体的稳定性与墙的高度、长度、厚度有关。</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（4）墙体的承载力取决于墙体所用的材料。</w:t>
            </w:r>
          </w:p>
          <w:p w:rsidR="00C6204F" w:rsidRDefault="00DB50AC" w:rsidP="00DB50AC">
            <w:pPr>
              <w:wordWrap w:val="0"/>
              <w:autoSpaceDE w:val="0"/>
              <w:autoSpaceDN w:val="0"/>
              <w:ind w:firstLineChars="200" w:firstLine="422"/>
              <w:rPr>
                <w:rFonts w:ascii="宋体" w:hAnsi="宋体" w:cs="宋体"/>
                <w:bCs/>
                <w:color w:val="000000"/>
                <w:szCs w:val="21"/>
                <w:lang w:bidi="ar"/>
              </w:rPr>
            </w:pPr>
            <w:r>
              <w:rPr>
                <w:rFonts w:ascii="宋体" w:hAnsi="宋体" w:cs="宋体" w:hint="eastAsia"/>
                <w:b/>
                <w:color w:val="000000"/>
                <w:szCs w:val="21"/>
                <w:lang w:bidi="ar"/>
              </w:rPr>
              <w:lastRenderedPageBreak/>
              <w:t>（二）满足保温、隔热、隔声、防火等要求</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1. 保温要求</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墙体应具有足够的保温能力，以减少室内热量损失，避免室温过低，防止空气中的水蒸气在墙的内表面或内部凝结。通常可采取以下构造措施来满足保温要求。</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（1）增加墙体的厚度。墙的保温能力与墙的厚度成正比，室内外温差越大，墙就越厚。增加墙的厚度能提高墙的内表温度，减小墙内表面与室内空气的温差，减少水蒸气在墙的内部及内表面凝结的可能性。</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（2）选择导热系数小的材料砌墙。要增加墙体的保温性能，通常选用导热系数小的材料，如泡沫混凝土、加气混凝土、陶粒混凝土、膨胀珍珠岩混凝土、浮石混凝土等材料砌墙。</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当采用几种不同材料层组砌时，把导热系数小的材料放在低温一侧，导热系数大的材料放在高温一侧。</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（3）设置隔汽层等构造措施。冬季，由于外墙两侧存在温度差，高温一侧的水蒸气随着空气一同向外渗透，遇到低温界面时则会凝结，</w:t>
            </w:r>
            <w:proofErr w:type="gramStart"/>
            <w:r>
              <w:rPr>
                <w:rFonts w:ascii="宋体" w:hAnsi="宋体" w:cs="宋体" w:hint="eastAsia"/>
                <w:bCs/>
                <w:color w:val="000000"/>
                <w:szCs w:val="21"/>
                <w:lang w:bidi="ar"/>
              </w:rPr>
              <w:t>从而使墙的</w:t>
            </w:r>
            <w:proofErr w:type="gramEnd"/>
            <w:r>
              <w:rPr>
                <w:rFonts w:ascii="宋体" w:hAnsi="宋体" w:cs="宋体" w:hint="eastAsia"/>
                <w:bCs/>
                <w:color w:val="000000"/>
                <w:szCs w:val="21"/>
                <w:lang w:bidi="ar"/>
              </w:rPr>
              <w:t>内部产生凝结水，大大地降低了墙体的保温效果。为了防止墙体内部产生凝结水，常在墙体高温一侧，设置一道隔汽层。隔汽层一般采用沥青、卷材、</w:t>
            </w:r>
            <w:proofErr w:type="gramStart"/>
            <w:r>
              <w:rPr>
                <w:rFonts w:ascii="宋体" w:hAnsi="宋体" w:cs="宋体" w:hint="eastAsia"/>
                <w:bCs/>
                <w:color w:val="000000"/>
                <w:szCs w:val="21"/>
                <w:lang w:bidi="ar"/>
              </w:rPr>
              <w:t>隔汽涂料</w:t>
            </w:r>
            <w:proofErr w:type="gramEnd"/>
            <w:r>
              <w:rPr>
                <w:rFonts w:ascii="宋体" w:hAnsi="宋体" w:cs="宋体" w:hint="eastAsia"/>
                <w:bCs/>
                <w:color w:val="000000"/>
                <w:szCs w:val="21"/>
                <w:lang w:bidi="ar"/>
              </w:rPr>
              <w:t>、铝箔等防潮防水材料。</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2. 隔热要求</w:t>
            </w:r>
          </w:p>
          <w:p w:rsidR="00C6204F" w:rsidRDefault="00DB50AC" w:rsidP="00927C46">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墙体应具有隔热能力，以减少太阳辐射热传入室内，避免夏季室内过热。常采用导热系数小的材料砌墙、在墙中设置空气间层、墙表面刷浅色涂料等构造措施。</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3. 隔声要求</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墙体应具有隔声的能力，以保证安静的工作和休息环境。常采用面密度大的材料砌筑、加大墙体的厚度、在墙中设置空气间层等构造措施。对一般无特殊隔声要求的建筑，双面抹灰的半砖墙已基本</w:t>
            </w:r>
            <w:proofErr w:type="gramStart"/>
            <w:r>
              <w:rPr>
                <w:rFonts w:ascii="宋体" w:hAnsi="宋体" w:cs="宋体" w:hint="eastAsia"/>
                <w:bCs/>
                <w:color w:val="000000"/>
                <w:szCs w:val="21"/>
                <w:lang w:bidi="ar"/>
              </w:rPr>
              <w:t>满足分</w:t>
            </w:r>
            <w:proofErr w:type="gramEnd"/>
            <w:r>
              <w:rPr>
                <w:rFonts w:ascii="宋体" w:hAnsi="宋体" w:cs="宋体" w:hint="eastAsia"/>
                <w:bCs/>
                <w:color w:val="000000"/>
                <w:szCs w:val="21"/>
                <w:lang w:bidi="ar"/>
              </w:rPr>
              <w:t>隔墙的隔声要求。</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4. 防火要求</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墙体应具有防火的能力，墙</w:t>
            </w:r>
            <w:proofErr w:type="gramStart"/>
            <w:r>
              <w:rPr>
                <w:rFonts w:ascii="宋体" w:hAnsi="宋体" w:cs="宋体" w:hint="eastAsia"/>
                <w:bCs/>
                <w:color w:val="000000"/>
                <w:szCs w:val="21"/>
                <w:lang w:bidi="ar"/>
              </w:rPr>
              <w:t>体材</w:t>
            </w:r>
            <w:proofErr w:type="gramEnd"/>
            <w:r>
              <w:rPr>
                <w:rFonts w:ascii="宋体" w:hAnsi="宋体" w:cs="宋体" w:hint="eastAsia"/>
                <w:bCs/>
                <w:color w:val="000000"/>
                <w:szCs w:val="21"/>
                <w:lang w:bidi="ar"/>
              </w:rPr>
              <w:t>料及墙的厚度应符合防火规范规定的燃烧性能和耐火极限的要求。在较大的建筑和重要的建筑中，还应按规定设置防火墙，将房屋分成若干段，以防止火灾蔓延。</w:t>
            </w:r>
          </w:p>
          <w:p w:rsidR="00C6204F" w:rsidRDefault="00DB50AC" w:rsidP="00DB50AC">
            <w:pPr>
              <w:wordWrap w:val="0"/>
              <w:autoSpaceDE w:val="0"/>
              <w:autoSpaceDN w:val="0"/>
              <w:ind w:firstLineChars="200" w:firstLine="422"/>
              <w:rPr>
                <w:rFonts w:ascii="宋体" w:hAnsi="宋体" w:cs="宋体"/>
                <w:bCs/>
                <w:color w:val="000000"/>
                <w:szCs w:val="21"/>
                <w:lang w:bidi="ar"/>
              </w:rPr>
            </w:pPr>
            <w:r>
              <w:rPr>
                <w:rFonts w:ascii="宋体" w:hAnsi="宋体" w:cs="宋体" w:hint="eastAsia"/>
                <w:b/>
                <w:color w:val="000000"/>
                <w:szCs w:val="21"/>
                <w:lang w:bidi="ar"/>
              </w:rPr>
              <w:t>（三）减轻自重、降低造价</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发展轻质高强的墙</w:t>
            </w:r>
            <w:proofErr w:type="gramStart"/>
            <w:r>
              <w:rPr>
                <w:rFonts w:ascii="宋体" w:hAnsi="宋体" w:cs="宋体" w:hint="eastAsia"/>
                <w:bCs/>
                <w:color w:val="000000"/>
                <w:szCs w:val="21"/>
                <w:lang w:bidi="ar"/>
              </w:rPr>
              <w:t>体材</w:t>
            </w:r>
            <w:proofErr w:type="gramEnd"/>
            <w:r>
              <w:rPr>
                <w:rFonts w:ascii="宋体" w:hAnsi="宋体" w:cs="宋体" w:hint="eastAsia"/>
                <w:bCs/>
                <w:color w:val="000000"/>
                <w:szCs w:val="21"/>
                <w:lang w:bidi="ar"/>
              </w:rPr>
              <w:t>料，是建筑材料发展的总体趋势。在进行墙的构造设计时，应力求选用密度小、强度较大的材料。</w:t>
            </w:r>
          </w:p>
          <w:p w:rsidR="00C6204F" w:rsidRDefault="00DB50AC" w:rsidP="00DB50AC">
            <w:pPr>
              <w:wordWrap w:val="0"/>
              <w:autoSpaceDE w:val="0"/>
              <w:autoSpaceDN w:val="0"/>
              <w:ind w:firstLineChars="200" w:firstLine="422"/>
              <w:rPr>
                <w:rFonts w:ascii="宋体" w:hAnsi="宋体" w:cs="宋体"/>
                <w:b/>
                <w:color w:val="000000"/>
                <w:szCs w:val="21"/>
                <w:lang w:bidi="ar"/>
              </w:rPr>
            </w:pPr>
            <w:r>
              <w:rPr>
                <w:rFonts w:ascii="宋体" w:hAnsi="宋体" w:cs="宋体" w:hint="eastAsia"/>
                <w:b/>
                <w:color w:val="000000"/>
                <w:szCs w:val="21"/>
                <w:lang w:bidi="ar"/>
              </w:rPr>
              <w:t>（四）适应建筑工业化的生产要求</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要逐步改革以普通黏土砖为主的砌块材料，发展预制装配式墙</w:t>
            </w:r>
            <w:proofErr w:type="gramStart"/>
            <w:r>
              <w:rPr>
                <w:rFonts w:ascii="宋体" w:hAnsi="宋体" w:cs="宋体" w:hint="eastAsia"/>
                <w:bCs/>
                <w:color w:val="000000"/>
                <w:szCs w:val="21"/>
                <w:lang w:bidi="ar"/>
              </w:rPr>
              <w:t>体材</w:t>
            </w:r>
            <w:proofErr w:type="gramEnd"/>
            <w:r>
              <w:rPr>
                <w:rFonts w:ascii="宋体" w:hAnsi="宋体" w:cs="宋体" w:hint="eastAsia"/>
                <w:bCs/>
                <w:color w:val="000000"/>
                <w:szCs w:val="21"/>
                <w:lang w:bidi="ar"/>
              </w:rPr>
              <w:t>料，为生产工厂化、施工机械化创造条件。</w:t>
            </w:r>
          </w:p>
          <w:p w:rsidR="00C6204F" w:rsidRDefault="00DB50AC" w:rsidP="00DB50AC">
            <w:pPr>
              <w:wordWrap w:val="0"/>
              <w:autoSpaceDE w:val="0"/>
              <w:autoSpaceDN w:val="0"/>
              <w:ind w:firstLineChars="200" w:firstLine="422"/>
              <w:rPr>
                <w:rFonts w:ascii="宋体" w:hAnsi="宋体" w:cs="宋体"/>
                <w:b/>
                <w:color w:val="000000"/>
                <w:szCs w:val="21"/>
                <w:lang w:bidi="ar"/>
              </w:rPr>
            </w:pPr>
            <w:r>
              <w:rPr>
                <w:rFonts w:ascii="宋体" w:hAnsi="宋体" w:cs="宋体" w:hint="eastAsia"/>
                <w:b/>
                <w:color w:val="000000"/>
                <w:szCs w:val="21"/>
                <w:lang w:bidi="ar"/>
              </w:rPr>
              <w:t>四、墙体的力学性能</w:t>
            </w:r>
          </w:p>
          <w:p w:rsidR="00C6204F" w:rsidRDefault="00DB50AC" w:rsidP="00DB50AC">
            <w:pPr>
              <w:wordWrap w:val="0"/>
              <w:autoSpaceDE w:val="0"/>
              <w:autoSpaceDN w:val="0"/>
              <w:ind w:firstLineChars="200" w:firstLine="422"/>
              <w:rPr>
                <w:rFonts w:ascii="宋体" w:hAnsi="宋体" w:cs="宋体"/>
                <w:bCs/>
                <w:color w:val="000000"/>
                <w:szCs w:val="21"/>
                <w:lang w:bidi="ar"/>
              </w:rPr>
            </w:pPr>
            <w:r>
              <w:rPr>
                <w:rFonts w:ascii="宋体" w:hAnsi="宋体" w:cs="宋体" w:hint="eastAsia"/>
                <w:b/>
                <w:color w:val="000000"/>
                <w:szCs w:val="21"/>
                <w:lang w:bidi="ar"/>
              </w:rPr>
              <w:t>（一）抗压强度</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砌体每单位面积上能抵抗压力的能力称为抗压强度。砌体的抗压强度是由标准试件经一定条件的养护后，在大型压力机</w:t>
            </w:r>
            <w:r>
              <w:rPr>
                <w:rFonts w:ascii="宋体" w:hAnsi="宋体" w:cs="宋体" w:hint="eastAsia"/>
                <w:bCs/>
                <w:color w:val="000000"/>
                <w:szCs w:val="21"/>
                <w:lang w:bidi="ar"/>
              </w:rPr>
              <w:lastRenderedPageBreak/>
              <w:t>上试压，通过试件破坏时所进行的系列强度的统计平均值而确定的。</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抗压强度值，就是在砌体水平截面单位面积上所能承受的最大压力值。抗压强度单位为兆帕（</w:t>
            </w:r>
            <w:proofErr w:type="spellStart"/>
            <w:r>
              <w:rPr>
                <w:rFonts w:ascii="宋体" w:hAnsi="宋体" w:cs="宋体" w:hint="eastAsia"/>
                <w:bCs/>
                <w:color w:val="000000"/>
                <w:szCs w:val="21"/>
                <w:lang w:bidi="ar"/>
              </w:rPr>
              <w:t>MPa</w:t>
            </w:r>
            <w:proofErr w:type="spellEnd"/>
            <w:r>
              <w:rPr>
                <w:rFonts w:ascii="宋体" w:hAnsi="宋体" w:cs="宋体" w:hint="eastAsia"/>
                <w:bCs/>
                <w:color w:val="000000"/>
                <w:szCs w:val="21"/>
                <w:lang w:bidi="ar"/>
              </w:rPr>
              <w:t>）。</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砌体的抗压强度与砖的强度和砂浆的强度有直接的关系。砖和砂浆的强度高，砌体的强度也就高，反之，砖和砂浆的强度低，砌体的强度也就低。</w:t>
            </w:r>
          </w:p>
          <w:p w:rsidR="00C6204F" w:rsidRDefault="00DB50AC" w:rsidP="00DB50AC">
            <w:pPr>
              <w:wordWrap w:val="0"/>
              <w:autoSpaceDE w:val="0"/>
              <w:autoSpaceDN w:val="0"/>
              <w:ind w:firstLineChars="200" w:firstLine="422"/>
              <w:rPr>
                <w:rFonts w:ascii="宋体" w:hAnsi="宋体" w:cs="宋体"/>
                <w:b/>
                <w:color w:val="000000"/>
                <w:szCs w:val="21"/>
                <w:lang w:bidi="ar"/>
              </w:rPr>
            </w:pPr>
            <w:r>
              <w:rPr>
                <w:rFonts w:ascii="宋体" w:hAnsi="宋体" w:cs="宋体" w:hint="eastAsia"/>
                <w:b/>
                <w:color w:val="000000"/>
                <w:szCs w:val="21"/>
                <w:lang w:bidi="ar"/>
              </w:rPr>
              <w:t>（二）抗拉强度</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当某一段砌体的两端各受到一个相同的拉力，使砌体拉裂时，砌体受拉截面单位面积上所承受的拉力称为砌体的抗拉强度。计量单位同抗压强度。</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砌体轴心受拉时，一般沿竖向和水平灰缝成锯齿形或阶梯形拉断破坏。这种形式的破坏，是由于砖与砂浆之间黏结强度及砂浆</w:t>
            </w:r>
            <w:proofErr w:type="gramStart"/>
            <w:r>
              <w:rPr>
                <w:rFonts w:ascii="宋体" w:hAnsi="宋体" w:cs="宋体" w:hint="eastAsia"/>
                <w:bCs/>
                <w:color w:val="000000"/>
                <w:szCs w:val="21"/>
                <w:lang w:bidi="ar"/>
              </w:rPr>
              <w:t>层本身</w:t>
            </w:r>
            <w:proofErr w:type="gramEnd"/>
            <w:r>
              <w:rPr>
                <w:rFonts w:ascii="宋体" w:hAnsi="宋体" w:cs="宋体" w:hint="eastAsia"/>
                <w:bCs/>
                <w:color w:val="000000"/>
                <w:szCs w:val="21"/>
                <w:lang w:bidi="ar"/>
              </w:rPr>
              <w:t>的强度不足所造成的，称为砌体沿齿缝截面破坏。</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另一种轴心受拉破坏是沿竖向灰缝和砖块</w:t>
            </w:r>
            <w:proofErr w:type="gramStart"/>
            <w:r>
              <w:rPr>
                <w:rFonts w:ascii="宋体" w:hAnsi="宋体" w:cs="宋体" w:hint="eastAsia"/>
                <w:bCs/>
                <w:color w:val="000000"/>
                <w:szCs w:val="21"/>
                <w:lang w:bidi="ar"/>
              </w:rPr>
              <w:t>本身一起</w:t>
            </w:r>
            <w:proofErr w:type="gramEnd"/>
            <w:r>
              <w:rPr>
                <w:rFonts w:ascii="宋体" w:hAnsi="宋体" w:cs="宋体" w:hint="eastAsia"/>
                <w:bCs/>
                <w:color w:val="000000"/>
                <w:szCs w:val="21"/>
                <w:lang w:bidi="ar"/>
              </w:rPr>
              <w:t>断裂。</w:t>
            </w:r>
            <w:proofErr w:type="gramStart"/>
            <w:r>
              <w:rPr>
                <w:rFonts w:ascii="宋体" w:hAnsi="宋体" w:cs="宋体" w:hint="eastAsia"/>
                <w:bCs/>
                <w:color w:val="000000"/>
                <w:szCs w:val="21"/>
                <w:lang w:bidi="ar"/>
              </w:rPr>
              <w:t>这种沿砖截面</w:t>
            </w:r>
            <w:proofErr w:type="gramEnd"/>
            <w:r>
              <w:rPr>
                <w:rFonts w:ascii="宋体" w:hAnsi="宋体" w:cs="宋体" w:hint="eastAsia"/>
                <w:bCs/>
                <w:color w:val="000000"/>
                <w:szCs w:val="21"/>
                <w:lang w:bidi="ar"/>
              </w:rPr>
              <w:t>破坏的主要原因是由于砖的抗拉强度较弱。</w:t>
            </w:r>
          </w:p>
          <w:p w:rsidR="00C6204F" w:rsidRDefault="00DB50AC" w:rsidP="00DB50AC">
            <w:pPr>
              <w:wordWrap w:val="0"/>
              <w:autoSpaceDE w:val="0"/>
              <w:autoSpaceDN w:val="0"/>
              <w:ind w:firstLineChars="200" w:firstLine="422"/>
              <w:rPr>
                <w:rFonts w:ascii="宋体" w:hAnsi="宋体" w:cs="宋体"/>
                <w:bCs/>
                <w:color w:val="000000"/>
                <w:szCs w:val="21"/>
                <w:lang w:bidi="ar"/>
              </w:rPr>
            </w:pPr>
            <w:r>
              <w:rPr>
                <w:rFonts w:ascii="宋体" w:hAnsi="宋体" w:cs="宋体" w:hint="eastAsia"/>
                <w:b/>
                <w:color w:val="000000"/>
                <w:szCs w:val="21"/>
                <w:lang w:bidi="ar"/>
              </w:rPr>
              <w:t>（三）弯曲抗拉强度</w:t>
            </w:r>
          </w:p>
          <w:p w:rsidR="00C6204F" w:rsidRDefault="00DB50AC">
            <w:pPr>
              <w:wordWrap w:val="0"/>
              <w:autoSpaceDE w:val="0"/>
              <w:autoSpaceDN w:val="0"/>
              <w:ind w:firstLineChars="200" w:firstLine="420"/>
              <w:rPr>
                <w:rFonts w:ascii="宋体" w:hAnsi="宋体" w:cs="宋体"/>
                <w:bCs/>
                <w:color w:val="000000"/>
                <w:szCs w:val="21"/>
                <w:lang w:bidi="ar"/>
              </w:rPr>
            </w:pPr>
            <w:proofErr w:type="gramStart"/>
            <w:r>
              <w:rPr>
                <w:rFonts w:ascii="宋体" w:hAnsi="宋体" w:cs="宋体" w:hint="eastAsia"/>
                <w:bCs/>
                <w:color w:val="000000"/>
                <w:szCs w:val="21"/>
                <w:lang w:bidi="ar"/>
              </w:rPr>
              <w:t>一段受弯的</w:t>
            </w:r>
            <w:proofErr w:type="gramEnd"/>
            <w:r>
              <w:rPr>
                <w:rFonts w:ascii="宋体" w:hAnsi="宋体" w:cs="宋体" w:hint="eastAsia"/>
                <w:bCs/>
                <w:color w:val="000000"/>
                <w:szCs w:val="21"/>
                <w:lang w:bidi="ar"/>
              </w:rPr>
              <w:t>墙体，在墙体的一侧断面内产生拉应力，另一侧断面内产生压应力。产生拉应力的这部分墙体所能承受的最大拉应力，称为砌体的弯曲抗拉强度。</w:t>
            </w:r>
          </w:p>
          <w:p w:rsidR="00C6204F" w:rsidRDefault="00DB50AC" w:rsidP="00DB50AC">
            <w:pPr>
              <w:wordWrap w:val="0"/>
              <w:autoSpaceDE w:val="0"/>
              <w:autoSpaceDN w:val="0"/>
              <w:ind w:firstLineChars="200" w:firstLine="422"/>
              <w:rPr>
                <w:rFonts w:ascii="宋体" w:hAnsi="宋体" w:cs="宋体"/>
                <w:b/>
                <w:color w:val="000000"/>
                <w:szCs w:val="21"/>
                <w:lang w:bidi="ar"/>
              </w:rPr>
            </w:pPr>
            <w:r>
              <w:rPr>
                <w:rFonts w:ascii="宋体" w:hAnsi="宋体" w:cs="宋体" w:hint="eastAsia"/>
                <w:b/>
                <w:color w:val="000000"/>
                <w:szCs w:val="21"/>
                <w:lang w:bidi="ar"/>
              </w:rPr>
              <w:t>（四）抗剪强度</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一个砖柱受到水平方向的外力 N，如图 2-13（a）、（b）所示，在受力点以下的砌体内受到水平的剪力。这时下部可能有两种破坏形式，一是沿水平灰缝破坏，另一种是沿竖直灰缝和水平灰缝成阶梯形破坏。还有一种砌体在弯曲时发生剪切破坏，如钢筋砖过梁由于上部荷载的作用，在过梁的两端产生竖向剪力，这个剪力由砖砌体来承担，当荷载过大或砌体强度不足则会造成</w:t>
            </w:r>
            <w:proofErr w:type="gramStart"/>
            <w:r>
              <w:rPr>
                <w:rFonts w:ascii="宋体" w:hAnsi="宋体" w:cs="宋体" w:hint="eastAsia"/>
                <w:bCs/>
                <w:color w:val="000000"/>
                <w:szCs w:val="21"/>
                <w:lang w:bidi="ar"/>
              </w:rPr>
              <w:t>过梁受剪破坏</w:t>
            </w:r>
            <w:proofErr w:type="gramEnd"/>
            <w:r>
              <w:rPr>
                <w:rFonts w:ascii="宋体" w:hAnsi="宋体" w:cs="宋体" w:hint="eastAsia"/>
                <w:bCs/>
                <w:color w:val="000000"/>
                <w:szCs w:val="21"/>
                <w:lang w:bidi="ar"/>
              </w:rPr>
              <w:t>。它的破坏，一般沿灰缝成阶梯形，如图 2-13（c）所示。</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总之，砌体的剪切破坏，主要与砂浆强度和饱满度有直接关系。</w:t>
            </w:r>
          </w:p>
          <w:p w:rsidR="00C6204F" w:rsidRDefault="00DB50AC">
            <w:pPr>
              <w:wordWrap w:val="0"/>
              <w:autoSpaceDE w:val="0"/>
              <w:autoSpaceDN w:val="0"/>
              <w:ind w:firstLineChars="200" w:firstLine="420"/>
              <w:rPr>
                <w:rFonts w:ascii="宋体" w:hAnsi="宋体" w:cs="宋体"/>
                <w:bCs/>
                <w:color w:val="000000"/>
                <w:szCs w:val="21"/>
                <w:lang w:bidi="ar"/>
              </w:rPr>
            </w:pPr>
            <w:r>
              <w:rPr>
                <w:noProof/>
              </w:rPr>
              <w:drawing>
                <wp:inline distT="0" distB="0" distL="114300" distR="114300">
                  <wp:extent cx="3169920" cy="1202690"/>
                  <wp:effectExtent l="0" t="0" r="5080" b="1651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11"/>
                          <a:stretch>
                            <a:fillRect/>
                          </a:stretch>
                        </pic:blipFill>
                        <pic:spPr>
                          <a:xfrm>
                            <a:off x="0" y="0"/>
                            <a:ext cx="3169920" cy="1202690"/>
                          </a:xfrm>
                          <a:prstGeom prst="rect">
                            <a:avLst/>
                          </a:prstGeom>
                          <a:noFill/>
                          <a:ln>
                            <a:noFill/>
                          </a:ln>
                        </pic:spPr>
                      </pic:pic>
                    </a:graphicData>
                  </a:graphic>
                </wp:inline>
              </w:drawing>
            </w:r>
          </w:p>
          <w:p w:rsidR="00C6204F" w:rsidRDefault="00DB50AC">
            <w:pPr>
              <w:wordWrap w:val="0"/>
              <w:autoSpaceDE w:val="0"/>
              <w:autoSpaceDN w:val="0"/>
              <w:rPr>
                <w:rFonts w:ascii="宋体" w:hAnsi="宋体" w:cs="宋体"/>
                <w:color w:val="538135"/>
                <w:szCs w:val="21"/>
                <w:lang w:bidi="ar"/>
              </w:rPr>
            </w:pPr>
            <w:r>
              <w:rPr>
                <w:rFonts w:ascii="宋体" w:hAnsi="宋体" w:cs="宋体" w:hint="eastAsia"/>
                <w:b/>
                <w:bCs/>
                <w:color w:val="538135"/>
                <w:szCs w:val="21"/>
                <w:lang w:bidi="ar"/>
              </w:rPr>
              <w:t>【学生】</w:t>
            </w:r>
            <w:r>
              <w:rPr>
                <w:rFonts w:ascii="宋体" w:hAnsi="宋体" w:cs="宋体" w:hint="eastAsia"/>
                <w:color w:val="538135"/>
                <w:szCs w:val="21"/>
                <w:lang w:bidi="ar"/>
              </w:rPr>
              <w:t>思考、讨论。</w:t>
            </w:r>
          </w:p>
          <w:p w:rsidR="00C6204F" w:rsidRDefault="00C6204F">
            <w:pPr>
              <w:wordWrap w:val="0"/>
              <w:autoSpaceDE w:val="0"/>
              <w:autoSpaceDN w:val="0"/>
              <w:rPr>
                <w:rFonts w:ascii="宋体" w:hAnsi="宋体" w:cs="宋体"/>
                <w:color w:val="538135"/>
                <w:szCs w:val="21"/>
                <w:lang w:bidi="ar"/>
              </w:rPr>
            </w:pPr>
          </w:p>
          <w:p w:rsidR="00C6204F" w:rsidRDefault="00C6204F">
            <w:pPr>
              <w:wordWrap w:val="0"/>
              <w:autoSpaceDE w:val="0"/>
              <w:autoSpaceDN w:val="0"/>
              <w:rPr>
                <w:rFonts w:ascii="宋体" w:hAnsi="宋体" w:cs="宋体"/>
                <w:color w:val="538135"/>
                <w:szCs w:val="21"/>
                <w:lang w:bidi="ar"/>
              </w:rPr>
            </w:pPr>
          </w:p>
        </w:tc>
        <w:tc>
          <w:tcPr>
            <w:tcW w:w="1366" w:type="dxa"/>
            <w:tcBorders>
              <w:top w:val="single" w:sz="4" w:space="0" w:color="auto"/>
              <w:left w:val="single" w:sz="4" w:space="0" w:color="auto"/>
              <w:bottom w:val="single" w:sz="4" w:space="0" w:color="auto"/>
              <w:right w:val="single" w:sz="4" w:space="0" w:color="auto"/>
            </w:tcBorders>
            <w:vAlign w:val="center"/>
          </w:tcPr>
          <w:p w:rsidR="00C6204F" w:rsidRDefault="00DB50AC">
            <w:pPr>
              <w:wordWrap w:val="0"/>
              <w:autoSpaceDE w:val="0"/>
              <w:autoSpaceDN w:val="0"/>
              <w:spacing w:line="264" w:lineRule="auto"/>
              <w:jc w:val="left"/>
              <w:rPr>
                <w:rFonts w:ascii="Times New Roman" w:hAnsi="Times New Roman"/>
                <w:b/>
                <w:szCs w:val="24"/>
              </w:rPr>
            </w:pPr>
            <w:r>
              <w:rPr>
                <w:rFonts w:ascii="Times New Roman" w:hAnsi="Times New Roman" w:hint="eastAsia"/>
                <w:b/>
                <w:szCs w:val="24"/>
              </w:rPr>
              <w:lastRenderedPageBreak/>
              <w:t>通过教师讲解，了解砖墙体施工（二）的基本理论知识。</w:t>
            </w:r>
          </w:p>
        </w:tc>
      </w:tr>
      <w:tr w:rsidR="00C6204F">
        <w:trPr>
          <w:trHeight w:val="90"/>
          <w:jc w:val="center"/>
        </w:trPr>
        <w:tc>
          <w:tcPr>
            <w:tcW w:w="1276" w:type="dxa"/>
            <w:tcBorders>
              <w:top w:val="single" w:sz="4" w:space="0" w:color="auto"/>
              <w:left w:val="single" w:sz="4" w:space="0" w:color="auto"/>
              <w:bottom w:val="single" w:sz="4" w:space="0" w:color="auto"/>
              <w:right w:val="single" w:sz="4" w:space="0" w:color="auto"/>
            </w:tcBorders>
            <w:vAlign w:val="center"/>
          </w:tcPr>
          <w:p w:rsidR="00C6204F" w:rsidRDefault="00DB50AC">
            <w:pPr>
              <w:wordWrap w:val="0"/>
              <w:autoSpaceDE w:val="0"/>
              <w:autoSpaceDN w:val="0"/>
              <w:rPr>
                <w:rFonts w:ascii="微软雅黑" w:eastAsia="微软雅黑" w:hAnsi="微软雅黑"/>
                <w:b/>
                <w:sz w:val="24"/>
                <w:szCs w:val="24"/>
              </w:rPr>
            </w:pPr>
            <w:r>
              <w:rPr>
                <w:rFonts w:ascii="微软雅黑" w:eastAsia="微软雅黑" w:hAnsi="微软雅黑" w:cs="微软雅黑" w:hint="eastAsia"/>
                <w:b/>
                <w:sz w:val="24"/>
                <w:szCs w:val="24"/>
                <w:lang w:bidi="ar"/>
              </w:rPr>
              <w:lastRenderedPageBreak/>
              <w:t>课堂小结</w:t>
            </w:r>
          </w:p>
          <w:p w:rsidR="00C6204F" w:rsidRDefault="00DB50AC">
            <w:pPr>
              <w:wordWrap w:val="0"/>
              <w:autoSpaceDE w:val="0"/>
              <w:autoSpaceDN w:val="0"/>
              <w:rPr>
                <w:rFonts w:ascii="Times New Roman" w:hAnsi="Times New Roman"/>
                <w:szCs w:val="21"/>
              </w:rPr>
            </w:pPr>
            <w:r>
              <w:rPr>
                <w:rFonts w:ascii="宋体" w:hAnsi="宋体" w:cs="宋体" w:hint="eastAsia"/>
                <w:szCs w:val="21"/>
                <w:lang w:bidi="ar"/>
              </w:rPr>
              <w:lastRenderedPageBreak/>
              <w:t>（</w:t>
            </w:r>
            <w:r>
              <w:rPr>
                <w:rFonts w:ascii="Times New Roman" w:hAnsi="Times New Roman" w:hint="eastAsia"/>
                <w:szCs w:val="21"/>
                <w:lang w:bidi="ar"/>
              </w:rPr>
              <w:t>3</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C6204F" w:rsidRDefault="00DB50AC">
            <w:pPr>
              <w:wordWrap w:val="0"/>
              <w:autoSpaceDE w:val="0"/>
              <w:autoSpaceDN w:val="0"/>
              <w:rPr>
                <w:rFonts w:ascii="Times New Roman" w:hAnsi="Times New Roman"/>
                <w:szCs w:val="21"/>
              </w:rPr>
            </w:pPr>
            <w:r>
              <w:rPr>
                <w:rFonts w:ascii="宋体" w:hAnsi="宋体" w:cs="宋体" w:hint="eastAsia"/>
                <w:szCs w:val="21"/>
                <w:lang w:bidi="ar"/>
              </w:rPr>
              <w:lastRenderedPageBreak/>
              <w:t>【</w:t>
            </w:r>
            <w:r>
              <w:rPr>
                <w:rFonts w:ascii="宋体" w:hAnsi="宋体" w:cs="宋体" w:hint="eastAsia"/>
                <w:b/>
                <w:szCs w:val="21"/>
                <w:lang w:bidi="ar"/>
              </w:rPr>
              <w:t>教师</w:t>
            </w:r>
            <w:r>
              <w:rPr>
                <w:rFonts w:ascii="宋体" w:hAnsi="宋体" w:cs="宋体" w:hint="eastAsia"/>
                <w:szCs w:val="21"/>
                <w:lang w:bidi="ar"/>
              </w:rPr>
              <w:t>】</w:t>
            </w:r>
            <w:r>
              <w:rPr>
                <w:rFonts w:ascii="宋体" w:hAnsi="宋体" w:cs="宋体" w:hint="eastAsia"/>
                <w:b/>
                <w:color w:val="CC0066"/>
                <w:szCs w:val="21"/>
                <w:lang w:bidi="ar"/>
              </w:rPr>
              <w:t>回顾和总结本节课的知识点。</w:t>
            </w:r>
          </w:p>
          <w:p w:rsidR="00C6204F" w:rsidRDefault="00DB50AC" w:rsidP="00DB50AC">
            <w:pPr>
              <w:wordWrap w:val="0"/>
              <w:autoSpaceDE w:val="0"/>
              <w:autoSpaceDN w:val="0"/>
              <w:ind w:firstLineChars="200" w:firstLine="422"/>
              <w:rPr>
                <w:rFonts w:ascii="Times New Roman" w:hAnsi="Times New Roman"/>
                <w:b/>
                <w:szCs w:val="21"/>
              </w:rPr>
            </w:pPr>
            <w:r>
              <w:rPr>
                <w:rFonts w:ascii="宋体" w:hAnsi="宋体" w:cs="宋体" w:hint="eastAsia"/>
                <w:b/>
                <w:szCs w:val="21"/>
                <w:lang w:bidi="ar"/>
              </w:rPr>
              <w:t>这节课我们一起学习了</w:t>
            </w:r>
            <w:r>
              <w:rPr>
                <w:rFonts w:ascii="宋体" w:hAnsi="宋体" w:cs="宋体" w:hint="eastAsia"/>
                <w:b/>
                <w:kern w:val="0"/>
                <w:szCs w:val="21"/>
                <w:lang w:bidi="ar"/>
              </w:rPr>
              <w:t>砖墙体施工（二），让学生知道在</w:t>
            </w:r>
            <w:r>
              <w:rPr>
                <w:rFonts w:ascii="宋体" w:hAnsi="宋体" w:cs="宋体" w:hint="eastAsia"/>
                <w:b/>
                <w:kern w:val="0"/>
                <w:szCs w:val="21"/>
                <w:lang w:bidi="ar"/>
              </w:rPr>
              <w:lastRenderedPageBreak/>
              <w:t>过梁的两端产生竖向剪力，这个剪力由砖砌体来承担</w:t>
            </w:r>
            <w:r>
              <w:rPr>
                <w:rFonts w:ascii="宋体" w:hAnsi="宋体" w:cs="宋体" w:hint="eastAsia"/>
                <w:b/>
                <w:szCs w:val="21"/>
                <w:lang w:bidi="ar"/>
              </w:rPr>
              <w:t>。</w:t>
            </w:r>
          </w:p>
        </w:tc>
        <w:tc>
          <w:tcPr>
            <w:tcW w:w="1366" w:type="dxa"/>
            <w:tcBorders>
              <w:top w:val="single" w:sz="4" w:space="0" w:color="auto"/>
              <w:left w:val="single" w:sz="4" w:space="0" w:color="auto"/>
              <w:bottom w:val="double" w:sz="4" w:space="0" w:color="auto"/>
              <w:right w:val="single" w:sz="4" w:space="0" w:color="auto"/>
            </w:tcBorders>
            <w:vAlign w:val="center"/>
          </w:tcPr>
          <w:p w:rsidR="00C6204F" w:rsidRDefault="00DB50AC">
            <w:pPr>
              <w:wordWrap w:val="0"/>
              <w:autoSpaceDE w:val="0"/>
              <w:autoSpaceDN w:val="0"/>
              <w:spacing w:line="380" w:lineRule="exact"/>
              <w:rPr>
                <w:rFonts w:ascii="Times New Roman" w:hAnsi="Times New Roman"/>
                <w:szCs w:val="21"/>
              </w:rPr>
            </w:pPr>
            <w:r>
              <w:rPr>
                <w:rFonts w:ascii="宋体" w:hAnsi="宋体" w:cs="宋体" w:hint="eastAsia"/>
                <w:szCs w:val="21"/>
                <w:lang w:bidi="ar"/>
              </w:rPr>
              <w:lastRenderedPageBreak/>
              <w:t>通过对所学知识的回</w:t>
            </w:r>
            <w:r>
              <w:rPr>
                <w:rFonts w:ascii="宋体" w:hAnsi="宋体" w:cs="宋体" w:hint="eastAsia"/>
                <w:szCs w:val="21"/>
                <w:lang w:bidi="ar"/>
              </w:rPr>
              <w:lastRenderedPageBreak/>
              <w:t>顾，培养学生的归纳总结能力</w:t>
            </w:r>
          </w:p>
        </w:tc>
      </w:tr>
      <w:tr w:rsidR="00C6204F">
        <w:trPr>
          <w:trHeight w:val="1531"/>
          <w:jc w:val="center"/>
        </w:trPr>
        <w:tc>
          <w:tcPr>
            <w:tcW w:w="1276" w:type="dxa"/>
            <w:tcBorders>
              <w:top w:val="single" w:sz="4" w:space="0" w:color="auto"/>
              <w:left w:val="single" w:sz="4" w:space="0" w:color="auto"/>
              <w:bottom w:val="single" w:sz="4" w:space="0" w:color="auto"/>
              <w:right w:val="single" w:sz="4" w:space="0" w:color="auto"/>
            </w:tcBorders>
            <w:vAlign w:val="center"/>
          </w:tcPr>
          <w:p w:rsidR="00C6204F" w:rsidRDefault="00DB50AC">
            <w:pPr>
              <w:wordWrap w:val="0"/>
              <w:autoSpaceDE w:val="0"/>
              <w:autoSpaceDN w:val="0"/>
              <w:spacing w:line="264" w:lineRule="auto"/>
              <w:ind w:left="8" w:hanging="8"/>
              <w:rPr>
                <w:rFonts w:ascii="Times New Roman" w:hAnsi="Times New Roman"/>
                <w:szCs w:val="21"/>
              </w:rPr>
            </w:pPr>
            <w:r>
              <w:rPr>
                <w:rFonts w:ascii="微软雅黑" w:eastAsia="微软雅黑" w:hAnsi="微软雅黑" w:cs="微软雅黑" w:hint="eastAsia"/>
                <w:b/>
                <w:sz w:val="24"/>
                <w:szCs w:val="24"/>
                <w:lang w:bidi="ar"/>
              </w:rPr>
              <w:lastRenderedPageBreak/>
              <w:t>作业布置</w:t>
            </w:r>
            <w:r>
              <w:rPr>
                <w:rFonts w:ascii="宋体" w:hAnsi="宋体" w:cs="宋体" w:hint="eastAsia"/>
                <w:szCs w:val="21"/>
                <w:lang w:bidi="ar"/>
              </w:rPr>
              <w:t>（</w:t>
            </w:r>
            <w:r>
              <w:rPr>
                <w:rFonts w:ascii="Times New Roman" w:hAnsi="Times New Roman" w:hint="eastAsia"/>
                <w:szCs w:val="21"/>
                <w:lang w:bidi="ar"/>
              </w:rPr>
              <w:t>2</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C6204F" w:rsidRDefault="00DB50AC">
            <w:pPr>
              <w:wordWrap w:val="0"/>
              <w:autoSpaceDE w:val="0"/>
              <w:autoSpaceDN w:val="0"/>
              <w:rPr>
                <w:rFonts w:ascii="宋体" w:hAnsi="宋体" w:cs="宋体"/>
                <w:bCs/>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布置课后作业</w:t>
            </w:r>
          </w:p>
          <w:p w:rsidR="00C6204F" w:rsidRDefault="00DB50AC">
            <w:pPr>
              <w:wordWrap w:val="0"/>
              <w:autoSpaceDE w:val="0"/>
              <w:autoSpaceDN w:val="0"/>
              <w:ind w:firstLineChars="200" w:firstLine="420"/>
              <w:rPr>
                <w:rFonts w:hAnsi="宋体"/>
                <w:bCs/>
                <w:szCs w:val="21"/>
              </w:rPr>
            </w:pPr>
            <w:r>
              <w:rPr>
                <w:rFonts w:ascii="宋体" w:hAnsi="宋体" w:cs="宋体" w:hint="eastAsia"/>
                <w:bCs/>
                <w:szCs w:val="21"/>
                <w:lang w:bidi="ar"/>
              </w:rPr>
              <w:t>简述墙体的力学性能。</w:t>
            </w:r>
          </w:p>
        </w:tc>
        <w:tc>
          <w:tcPr>
            <w:tcW w:w="1366" w:type="dxa"/>
            <w:tcBorders>
              <w:top w:val="single" w:sz="4" w:space="0" w:color="auto"/>
              <w:left w:val="single" w:sz="4" w:space="0" w:color="auto"/>
              <w:bottom w:val="double" w:sz="4" w:space="0" w:color="auto"/>
              <w:right w:val="single" w:sz="4" w:space="0" w:color="auto"/>
            </w:tcBorders>
            <w:vAlign w:val="center"/>
          </w:tcPr>
          <w:p w:rsidR="00C6204F" w:rsidRDefault="00DB50AC">
            <w:pPr>
              <w:wordWrap w:val="0"/>
              <w:autoSpaceDE w:val="0"/>
              <w:autoSpaceDN w:val="0"/>
              <w:spacing w:line="264" w:lineRule="auto"/>
              <w:jc w:val="left"/>
              <w:rPr>
                <w:rFonts w:ascii="Times New Roman" w:hAnsi="Times New Roman"/>
                <w:b/>
                <w:szCs w:val="21"/>
              </w:rPr>
            </w:pPr>
            <w:r>
              <w:rPr>
                <w:rFonts w:ascii="宋体" w:hAnsi="宋体" w:cs="宋体" w:hint="eastAsia"/>
                <w:bCs/>
                <w:szCs w:val="21"/>
                <w:lang w:bidi="ar"/>
              </w:rPr>
              <w:t>通过课后练习，使学生巩固所学新知识</w:t>
            </w:r>
          </w:p>
        </w:tc>
      </w:tr>
      <w:tr w:rsidR="00C6204F">
        <w:trPr>
          <w:trHeight w:val="3251"/>
          <w:jc w:val="center"/>
        </w:trPr>
        <w:tc>
          <w:tcPr>
            <w:tcW w:w="1276" w:type="dxa"/>
            <w:tcBorders>
              <w:top w:val="single" w:sz="4" w:space="0" w:color="auto"/>
              <w:left w:val="single" w:sz="4" w:space="0" w:color="auto"/>
              <w:bottom w:val="single" w:sz="4" w:space="0" w:color="auto"/>
              <w:right w:val="single" w:sz="4" w:space="0" w:color="auto"/>
            </w:tcBorders>
            <w:vAlign w:val="center"/>
          </w:tcPr>
          <w:p w:rsidR="00C6204F" w:rsidRDefault="00DB50AC">
            <w:pPr>
              <w:wordWrap w:val="0"/>
              <w:autoSpaceDE w:val="0"/>
              <w:autoSpaceDN w:val="0"/>
              <w:spacing w:line="264" w:lineRule="auto"/>
              <w:rPr>
                <w:rFonts w:ascii="微软雅黑" w:eastAsia="微软雅黑" w:hAnsi="微软雅黑"/>
                <w:b/>
                <w:sz w:val="24"/>
                <w:szCs w:val="24"/>
              </w:rPr>
            </w:pPr>
            <w:r>
              <w:rPr>
                <w:rFonts w:ascii="微软雅黑" w:eastAsia="微软雅黑" w:hAnsi="微软雅黑" w:hint="eastAsia"/>
                <w:b/>
                <w:sz w:val="24"/>
                <w:szCs w:val="24"/>
              </w:rPr>
              <w:t>知识讲解</w:t>
            </w:r>
          </w:p>
          <w:p w:rsidR="00C6204F" w:rsidRDefault="00DB50AC">
            <w:pPr>
              <w:wordWrap w:val="0"/>
              <w:autoSpaceDE w:val="0"/>
              <w:autoSpaceDN w:val="0"/>
              <w:spacing w:line="264" w:lineRule="auto"/>
              <w:ind w:hanging="8"/>
              <w:rPr>
                <w:rFonts w:ascii="Times New Roman" w:hAnsi="Times New Roman"/>
                <w:b/>
                <w:szCs w:val="24"/>
              </w:rPr>
            </w:pPr>
            <w:r>
              <w:rPr>
                <w:rFonts w:ascii="Times New Roman" w:hAnsi="Times New Roman"/>
                <w:szCs w:val="24"/>
              </w:rPr>
              <w:t>（</w:t>
            </w:r>
            <w:r>
              <w:rPr>
                <w:rFonts w:ascii="Times New Roman" w:hAnsi="Times New Roman"/>
                <w:szCs w:val="24"/>
              </w:rPr>
              <w:t>40</w:t>
            </w:r>
            <w:r>
              <w:rPr>
                <w:rFonts w:ascii="Times New Roman" w:hAnsi="Times New Roman" w:hint="eastAsia"/>
                <w:szCs w:val="24"/>
              </w:rPr>
              <w:t>min</w:t>
            </w:r>
            <w:r>
              <w:rPr>
                <w:rFonts w:ascii="Times New Roman" w:hAnsi="Times New Roman" w:hint="eastAsia"/>
                <w:szCs w:val="24"/>
              </w:rPr>
              <w:t>）</w:t>
            </w:r>
          </w:p>
        </w:tc>
        <w:tc>
          <w:tcPr>
            <w:tcW w:w="5807" w:type="dxa"/>
            <w:tcBorders>
              <w:top w:val="single" w:sz="4" w:space="0" w:color="auto"/>
              <w:left w:val="single" w:sz="4" w:space="0" w:color="auto"/>
              <w:bottom w:val="single" w:sz="4" w:space="0" w:color="auto"/>
              <w:right w:val="single" w:sz="4" w:space="0" w:color="auto"/>
            </w:tcBorders>
            <w:vAlign w:val="center"/>
          </w:tcPr>
          <w:p w:rsidR="00C6204F" w:rsidRDefault="00DB50AC">
            <w:pPr>
              <w:wordWrap w:val="0"/>
              <w:autoSpaceDE w:val="0"/>
              <w:autoSpaceDN w:val="0"/>
              <w:rPr>
                <w:rFonts w:ascii="Times New Roman" w:hAnsi="Times New Roman"/>
                <w:b/>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展示砖墙体施工（三）</w:t>
            </w:r>
          </w:p>
          <w:p w:rsidR="00C6204F" w:rsidRDefault="00DB50AC" w:rsidP="00DB50AC">
            <w:pPr>
              <w:wordWrap w:val="0"/>
              <w:autoSpaceDE w:val="0"/>
              <w:autoSpaceDN w:val="0"/>
              <w:ind w:firstLineChars="200" w:firstLine="422"/>
              <w:rPr>
                <w:rFonts w:ascii="宋体" w:hAnsi="宋体" w:cs="宋体"/>
                <w:bCs/>
                <w:color w:val="000000"/>
                <w:szCs w:val="21"/>
                <w:lang w:bidi="ar"/>
              </w:rPr>
            </w:pPr>
            <w:r>
              <w:rPr>
                <w:rFonts w:ascii="宋体" w:hAnsi="宋体" w:cs="宋体" w:hint="eastAsia"/>
                <w:b/>
                <w:color w:val="000000"/>
                <w:szCs w:val="21"/>
                <w:lang w:bidi="ar"/>
              </w:rPr>
              <w:t>五、墙体结构的一般构造要求</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砌体结构房屋除进行承载力和高厚比验算外，尚应满足砌体结构的一般构造要求，如采取防止墙体开裂的措施，保证房屋的整体性、耐久性和空间刚度。</w:t>
            </w:r>
          </w:p>
          <w:p w:rsidR="00C6204F" w:rsidRDefault="00DB50AC" w:rsidP="00DB50AC">
            <w:pPr>
              <w:wordWrap w:val="0"/>
              <w:autoSpaceDE w:val="0"/>
              <w:autoSpaceDN w:val="0"/>
              <w:ind w:firstLineChars="200" w:firstLine="422"/>
              <w:rPr>
                <w:rFonts w:ascii="宋体" w:hAnsi="宋体" w:cs="宋体"/>
                <w:b/>
                <w:color w:val="000000"/>
                <w:szCs w:val="21"/>
                <w:lang w:bidi="ar"/>
              </w:rPr>
            </w:pPr>
            <w:r>
              <w:rPr>
                <w:rFonts w:ascii="宋体" w:hAnsi="宋体" w:cs="宋体" w:hint="eastAsia"/>
                <w:b/>
                <w:color w:val="000000"/>
                <w:szCs w:val="21"/>
                <w:lang w:bidi="ar"/>
              </w:rPr>
              <w:t>（一）材料强度等级要求</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五层及以上房屋的墙，受震动或层高大于 6 m 的墙、柱所用材料的最低强度等级要求为：</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（1）</w:t>
            </w:r>
            <w:proofErr w:type="gramStart"/>
            <w:r>
              <w:rPr>
                <w:rFonts w:ascii="宋体" w:hAnsi="宋体" w:cs="宋体" w:hint="eastAsia"/>
                <w:bCs/>
                <w:color w:val="000000"/>
                <w:szCs w:val="21"/>
                <w:lang w:bidi="ar"/>
              </w:rPr>
              <w:t>砖采用</w:t>
            </w:r>
            <w:proofErr w:type="gramEnd"/>
            <w:r>
              <w:rPr>
                <w:rFonts w:ascii="宋体" w:hAnsi="宋体" w:cs="宋体" w:hint="eastAsia"/>
                <w:bCs/>
                <w:color w:val="000000"/>
                <w:szCs w:val="21"/>
                <w:lang w:bidi="ar"/>
              </w:rPr>
              <w:t xml:space="preserve"> MU10（砌块采用 MU7.5、石材采用 MU30）和砂浆采用 M5。对于安全等级为一级或设计使用年限大于50 年的房屋，材料强度等级应至少提高一级。</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（2）在室内地面以下，室外散水坡顶面以上的砌体内应铺设防潮层。防潮层一般采用防水水泥砂浆；勒脚部位应采用水泥砂浆粉刷。</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（3）地面以下或防潮层以下的砌体、潮湿房间墙所用材料的最低强度等级应符合表2-2 的要求。</w:t>
            </w:r>
          </w:p>
          <w:p w:rsidR="00C6204F" w:rsidRDefault="00DB50AC">
            <w:pPr>
              <w:wordWrap w:val="0"/>
              <w:autoSpaceDE w:val="0"/>
              <w:autoSpaceDN w:val="0"/>
              <w:ind w:firstLineChars="200" w:firstLine="420"/>
              <w:rPr>
                <w:rFonts w:ascii="宋体" w:hAnsi="宋体" w:cs="宋体"/>
                <w:bCs/>
                <w:color w:val="000000"/>
                <w:szCs w:val="21"/>
                <w:lang w:bidi="ar"/>
              </w:rPr>
            </w:pPr>
            <w:r>
              <w:rPr>
                <w:noProof/>
              </w:rPr>
              <w:drawing>
                <wp:inline distT="0" distB="0" distL="114300" distR="114300">
                  <wp:extent cx="2850515" cy="790575"/>
                  <wp:effectExtent l="0" t="0" r="19685" b="22225"/>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12"/>
                          <a:stretch>
                            <a:fillRect/>
                          </a:stretch>
                        </pic:blipFill>
                        <pic:spPr>
                          <a:xfrm>
                            <a:off x="0" y="0"/>
                            <a:ext cx="2850515" cy="790575"/>
                          </a:xfrm>
                          <a:prstGeom prst="rect">
                            <a:avLst/>
                          </a:prstGeom>
                          <a:noFill/>
                          <a:ln>
                            <a:noFill/>
                          </a:ln>
                        </pic:spPr>
                      </pic:pic>
                    </a:graphicData>
                  </a:graphic>
                </wp:inline>
              </w:drawing>
            </w:r>
          </w:p>
          <w:p w:rsidR="00C6204F" w:rsidRDefault="00DB50AC" w:rsidP="00DB50AC">
            <w:pPr>
              <w:wordWrap w:val="0"/>
              <w:autoSpaceDE w:val="0"/>
              <w:autoSpaceDN w:val="0"/>
              <w:ind w:firstLineChars="200" w:firstLine="422"/>
              <w:rPr>
                <w:rFonts w:ascii="宋体" w:hAnsi="宋体" w:cs="宋体"/>
                <w:bCs/>
                <w:color w:val="000000"/>
                <w:szCs w:val="21"/>
                <w:lang w:bidi="ar"/>
              </w:rPr>
            </w:pPr>
            <w:r>
              <w:rPr>
                <w:rFonts w:ascii="宋体" w:hAnsi="宋体" w:cs="宋体" w:hint="eastAsia"/>
                <w:b/>
                <w:color w:val="000000"/>
                <w:szCs w:val="21"/>
                <w:lang w:bidi="ar"/>
              </w:rPr>
              <w:t>（二）构件及墙体一般要求</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（1）承重的独立砖柱，截面尺寸不应小于</w:t>
            </w:r>
            <w:r w:rsidR="00927C46">
              <w:rPr>
                <w:rFonts w:ascii="宋体" w:hAnsi="宋体" w:cs="宋体" w:hint="eastAsia"/>
                <w:bCs/>
                <w:color w:val="000000"/>
                <w:szCs w:val="21"/>
                <w:lang w:bidi="ar"/>
              </w:rPr>
              <w:t>240</w:t>
            </w:r>
            <w:r>
              <w:rPr>
                <w:rFonts w:ascii="宋体" w:hAnsi="宋体" w:cs="宋体" w:hint="eastAsia"/>
                <w:bCs/>
                <w:color w:val="000000"/>
                <w:szCs w:val="21"/>
                <w:lang w:bidi="ar"/>
              </w:rPr>
              <w:t>mm×</w:t>
            </w:r>
            <w:r w:rsidR="00927C46">
              <w:rPr>
                <w:rFonts w:ascii="宋体" w:hAnsi="宋体" w:cs="宋体" w:hint="eastAsia"/>
                <w:bCs/>
                <w:color w:val="000000"/>
                <w:szCs w:val="21"/>
                <w:lang w:bidi="ar"/>
              </w:rPr>
              <w:t>370</w:t>
            </w:r>
            <w:r>
              <w:rPr>
                <w:rFonts w:ascii="宋体" w:hAnsi="宋体" w:cs="宋体" w:hint="eastAsia"/>
                <w:bCs/>
                <w:color w:val="000000"/>
                <w:szCs w:val="21"/>
                <w:lang w:bidi="ar"/>
              </w:rPr>
              <w:t>mm。毛石墙厚度不宜小于</w:t>
            </w:r>
            <w:r w:rsidR="00927C46">
              <w:rPr>
                <w:rFonts w:ascii="宋体" w:hAnsi="宋体" w:cs="宋体" w:hint="eastAsia"/>
                <w:bCs/>
                <w:color w:val="000000"/>
                <w:szCs w:val="21"/>
                <w:lang w:bidi="ar"/>
              </w:rPr>
              <w:t>350</w:t>
            </w:r>
            <w:r>
              <w:rPr>
                <w:rFonts w:ascii="宋体" w:hAnsi="宋体" w:cs="宋体" w:hint="eastAsia"/>
                <w:bCs/>
                <w:color w:val="000000"/>
                <w:szCs w:val="21"/>
                <w:lang w:bidi="ar"/>
              </w:rPr>
              <w:t>mm，毛料石柱较小边长不宜小于</w:t>
            </w:r>
            <w:r w:rsidR="00927C46">
              <w:rPr>
                <w:rFonts w:ascii="宋体" w:hAnsi="宋体" w:cs="宋体" w:hint="eastAsia"/>
                <w:bCs/>
                <w:color w:val="000000"/>
                <w:szCs w:val="21"/>
                <w:lang w:bidi="ar"/>
              </w:rPr>
              <w:t xml:space="preserve">    400</w:t>
            </w:r>
            <w:r>
              <w:rPr>
                <w:rFonts w:ascii="宋体" w:hAnsi="宋体" w:cs="宋体" w:hint="eastAsia"/>
                <w:bCs/>
                <w:color w:val="000000"/>
                <w:szCs w:val="21"/>
                <w:lang w:bidi="ar"/>
              </w:rPr>
              <w:t>mm，当有振动荷载时，墙、柱不宜采用毛石砌体。</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（2）跨度大于 6 m 的屋架及大于 4.8 m 或 4.2 m（对砌块砌体）的梁，其支承面下的砌体应设置钢筋混凝土垫块，当与圈梁相遇时，应与圈梁浇成整体，当 240 mm 厚砖墙承受 6 m 大梁、砌块墙和 180 mm 厚砖墙承受 4.8 m 大梁时，则应加设壁柱。跨度大于9 m 的屋架、预制梁，其端部与砌体应采用锚固措施。</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 xml:space="preserve">（3）预制钢筋混凝土板的支承长度，在墙上不宜小于 </w:t>
            </w:r>
            <w:r w:rsidR="00927C46">
              <w:rPr>
                <w:rFonts w:ascii="宋体" w:hAnsi="宋体" w:cs="宋体" w:hint="eastAsia"/>
                <w:bCs/>
                <w:color w:val="000000"/>
                <w:szCs w:val="21"/>
                <w:lang w:bidi="ar"/>
              </w:rPr>
              <w:t xml:space="preserve"> </w:t>
            </w:r>
            <w:r>
              <w:rPr>
                <w:rFonts w:ascii="宋体" w:hAnsi="宋体" w:cs="宋体" w:hint="eastAsia"/>
                <w:bCs/>
                <w:color w:val="000000"/>
                <w:szCs w:val="21"/>
                <w:lang w:bidi="ar"/>
              </w:rPr>
              <w:t>100 mm；在圈梁上不宜小于80 mm。预制钢筋混凝土梁在墙上的支承长度不宜小于 240 mm。</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（4）填充墙、隔墙应分别采取措施与周边构件可靠连接。</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lastRenderedPageBreak/>
              <w:t>（5）山墙处的</w:t>
            </w:r>
            <w:proofErr w:type="gramStart"/>
            <w:r>
              <w:rPr>
                <w:rFonts w:ascii="宋体" w:hAnsi="宋体" w:cs="宋体" w:hint="eastAsia"/>
                <w:bCs/>
                <w:color w:val="000000"/>
                <w:szCs w:val="21"/>
                <w:lang w:bidi="ar"/>
              </w:rPr>
              <w:t>壁柱宜砌至</w:t>
            </w:r>
            <w:proofErr w:type="gramEnd"/>
            <w:r>
              <w:rPr>
                <w:rFonts w:ascii="宋体" w:hAnsi="宋体" w:cs="宋体" w:hint="eastAsia"/>
                <w:bCs/>
                <w:color w:val="000000"/>
                <w:szCs w:val="21"/>
                <w:lang w:bidi="ar"/>
              </w:rPr>
              <w:t>山墙顶部，屋面构件应与山墙可靠拉结。</w:t>
            </w:r>
          </w:p>
          <w:p w:rsidR="00C6204F" w:rsidRDefault="00DB50AC" w:rsidP="00DB50AC">
            <w:pPr>
              <w:wordWrap w:val="0"/>
              <w:autoSpaceDE w:val="0"/>
              <w:autoSpaceDN w:val="0"/>
              <w:ind w:firstLineChars="200" w:firstLine="422"/>
              <w:rPr>
                <w:rFonts w:ascii="宋体" w:hAnsi="宋体" w:cs="宋体"/>
                <w:bCs/>
                <w:color w:val="000000"/>
                <w:szCs w:val="21"/>
                <w:lang w:bidi="ar"/>
              </w:rPr>
            </w:pPr>
            <w:r>
              <w:rPr>
                <w:rFonts w:ascii="宋体" w:hAnsi="宋体" w:cs="宋体" w:hint="eastAsia"/>
                <w:b/>
                <w:color w:val="000000"/>
                <w:szCs w:val="21"/>
                <w:lang w:bidi="ar"/>
              </w:rPr>
              <w:t>六、墙体结构的抗震构造要求</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在抗震地区的砌体结构房屋，除满足强度、高厚比等要求外，还应执行《建筑抗震设计规范》（GB 50011—2010）规定的一系列提高砌体房屋结构延性和抗震性能的构造措施，使砌体结构具备必要的抗震性能。如使用圈梁和构造</w:t>
            </w:r>
            <w:proofErr w:type="gramStart"/>
            <w:r>
              <w:rPr>
                <w:rFonts w:ascii="宋体" w:hAnsi="宋体" w:cs="宋体" w:hint="eastAsia"/>
                <w:bCs/>
                <w:color w:val="000000"/>
                <w:szCs w:val="21"/>
                <w:lang w:bidi="ar"/>
              </w:rPr>
              <w:t>柱提高</w:t>
            </w:r>
            <w:proofErr w:type="gramEnd"/>
            <w:r>
              <w:rPr>
                <w:rFonts w:ascii="宋体" w:hAnsi="宋体" w:cs="宋体" w:hint="eastAsia"/>
                <w:bCs/>
                <w:color w:val="000000"/>
                <w:szCs w:val="21"/>
                <w:lang w:bidi="ar"/>
              </w:rPr>
              <w:t>其延性，合理布置墙体，限制房屋高度（或层数），加强整体构造措施；再如使用砖的强度应不小于MU10，砂浆的强度应不小于 M5；混凝土小型砌块的强度等级不小于 MU7.5，使用砌筑砂浆的强度应不小于 M7.5。</w:t>
            </w:r>
          </w:p>
          <w:p w:rsidR="00C6204F" w:rsidRDefault="00DB50AC" w:rsidP="00DB50AC">
            <w:pPr>
              <w:wordWrap w:val="0"/>
              <w:autoSpaceDE w:val="0"/>
              <w:autoSpaceDN w:val="0"/>
              <w:ind w:firstLineChars="200" w:firstLine="422"/>
              <w:rPr>
                <w:rFonts w:ascii="宋体" w:hAnsi="宋体" w:cs="宋体"/>
                <w:bCs/>
                <w:color w:val="000000"/>
                <w:szCs w:val="21"/>
                <w:lang w:bidi="ar"/>
              </w:rPr>
            </w:pPr>
            <w:r>
              <w:rPr>
                <w:rFonts w:ascii="宋体" w:hAnsi="宋体" w:cs="宋体" w:hint="eastAsia"/>
                <w:b/>
                <w:color w:val="000000"/>
                <w:szCs w:val="21"/>
                <w:lang w:bidi="ar"/>
              </w:rPr>
              <w:t>（一）砌体结构抗震设计的一般规定</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（1）一般情况下，多层砌体房屋的总高度和层数，房屋最大高宽比不应超过表 2-3的要求。对医院、教学</w:t>
            </w:r>
            <w:proofErr w:type="gramStart"/>
            <w:r>
              <w:rPr>
                <w:rFonts w:ascii="宋体" w:hAnsi="宋体" w:cs="宋体" w:hint="eastAsia"/>
                <w:bCs/>
                <w:color w:val="000000"/>
                <w:szCs w:val="21"/>
                <w:lang w:bidi="ar"/>
              </w:rPr>
              <w:t>楼等横墙</w:t>
            </w:r>
            <w:proofErr w:type="gramEnd"/>
            <w:r>
              <w:rPr>
                <w:rFonts w:ascii="宋体" w:hAnsi="宋体" w:cs="宋体" w:hint="eastAsia"/>
                <w:bCs/>
                <w:color w:val="000000"/>
                <w:szCs w:val="21"/>
                <w:lang w:bidi="ar"/>
              </w:rPr>
              <w:t xml:space="preserve">较少（指同一楼层内开间大于 4.2 m 的房间占该层总面积的 </w:t>
            </w:r>
            <w:r w:rsidR="00996B5E">
              <w:rPr>
                <w:rFonts w:ascii="宋体" w:hAnsi="宋体" w:cs="宋体" w:hint="eastAsia"/>
                <w:bCs/>
                <w:color w:val="000000"/>
                <w:szCs w:val="21"/>
                <w:lang w:bidi="ar"/>
              </w:rPr>
              <w:t xml:space="preserve"> </w:t>
            </w:r>
            <w:r>
              <w:rPr>
                <w:rFonts w:ascii="宋体" w:hAnsi="宋体" w:cs="宋体" w:hint="eastAsia"/>
                <w:bCs/>
                <w:color w:val="000000"/>
                <w:szCs w:val="21"/>
                <w:lang w:bidi="ar"/>
              </w:rPr>
              <w:t>40% 以上）的砖房总高度</w:t>
            </w:r>
            <w:proofErr w:type="gramStart"/>
            <w:r>
              <w:rPr>
                <w:rFonts w:ascii="宋体" w:hAnsi="宋体" w:cs="宋体" w:hint="eastAsia"/>
                <w:bCs/>
                <w:color w:val="000000"/>
                <w:szCs w:val="21"/>
                <w:lang w:bidi="ar"/>
              </w:rPr>
              <w:t>应比表</w:t>
            </w:r>
            <w:proofErr w:type="gramEnd"/>
            <w:r>
              <w:rPr>
                <w:rFonts w:ascii="宋体" w:hAnsi="宋体" w:cs="宋体" w:hint="eastAsia"/>
                <w:bCs/>
                <w:color w:val="000000"/>
                <w:szCs w:val="21"/>
                <w:lang w:bidi="ar"/>
              </w:rPr>
              <w:t xml:space="preserve"> 2-3 中规定的相应降低 3 m，层数相应减少一层。</w:t>
            </w:r>
          </w:p>
          <w:p w:rsidR="00C6204F" w:rsidRDefault="00DB50AC">
            <w:pPr>
              <w:wordWrap w:val="0"/>
              <w:autoSpaceDE w:val="0"/>
              <w:autoSpaceDN w:val="0"/>
              <w:ind w:firstLineChars="200" w:firstLine="420"/>
              <w:rPr>
                <w:rFonts w:ascii="宋体" w:hAnsi="宋体" w:cs="宋体"/>
                <w:bCs/>
                <w:color w:val="000000"/>
                <w:szCs w:val="21"/>
                <w:lang w:bidi="ar"/>
              </w:rPr>
            </w:pPr>
            <w:r>
              <w:rPr>
                <w:noProof/>
              </w:rPr>
              <w:drawing>
                <wp:inline distT="0" distB="0" distL="114300" distR="114300">
                  <wp:extent cx="2880995" cy="1059180"/>
                  <wp:effectExtent l="0" t="0" r="14605" b="762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13"/>
                          <a:stretch>
                            <a:fillRect/>
                          </a:stretch>
                        </pic:blipFill>
                        <pic:spPr>
                          <a:xfrm>
                            <a:off x="0" y="0"/>
                            <a:ext cx="2880995" cy="1059180"/>
                          </a:xfrm>
                          <a:prstGeom prst="rect">
                            <a:avLst/>
                          </a:prstGeom>
                          <a:noFill/>
                          <a:ln>
                            <a:noFill/>
                          </a:ln>
                        </pic:spPr>
                      </pic:pic>
                    </a:graphicData>
                  </a:graphic>
                </wp:inline>
              </w:drawing>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（2）多层房屋的总高度与总宽度的最大比值，</w:t>
            </w:r>
            <w:proofErr w:type="gramStart"/>
            <w:r>
              <w:rPr>
                <w:rFonts w:ascii="宋体" w:hAnsi="宋体" w:cs="宋体" w:hint="eastAsia"/>
                <w:bCs/>
                <w:color w:val="000000"/>
                <w:szCs w:val="21"/>
                <w:lang w:bidi="ar"/>
              </w:rPr>
              <w:t>宜符合表</w:t>
            </w:r>
            <w:proofErr w:type="gramEnd"/>
            <w:r>
              <w:rPr>
                <w:rFonts w:ascii="宋体" w:hAnsi="宋体" w:cs="宋体" w:hint="eastAsia"/>
                <w:bCs/>
                <w:color w:val="000000"/>
                <w:szCs w:val="21"/>
                <w:lang w:bidi="ar"/>
              </w:rPr>
              <w:t xml:space="preserve"> 2-4 的要求。</w:t>
            </w:r>
          </w:p>
          <w:p w:rsidR="00C6204F" w:rsidRDefault="00DB50AC">
            <w:pPr>
              <w:wordWrap w:val="0"/>
              <w:autoSpaceDE w:val="0"/>
              <w:autoSpaceDN w:val="0"/>
              <w:ind w:firstLineChars="200" w:firstLine="420"/>
              <w:rPr>
                <w:rFonts w:ascii="宋体" w:hAnsi="宋体" w:cs="宋体"/>
                <w:bCs/>
                <w:color w:val="000000"/>
                <w:szCs w:val="21"/>
                <w:lang w:bidi="ar"/>
              </w:rPr>
            </w:pPr>
            <w:r>
              <w:rPr>
                <w:noProof/>
              </w:rPr>
              <w:drawing>
                <wp:inline distT="0" distB="0" distL="114300" distR="114300">
                  <wp:extent cx="2951480" cy="387350"/>
                  <wp:effectExtent l="0" t="0" r="20320" b="1905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pic:cNvPicPr>
                        </pic:nvPicPr>
                        <pic:blipFill>
                          <a:blip r:embed="rId14"/>
                          <a:stretch>
                            <a:fillRect/>
                          </a:stretch>
                        </pic:blipFill>
                        <pic:spPr>
                          <a:xfrm>
                            <a:off x="0" y="0"/>
                            <a:ext cx="2951480" cy="387350"/>
                          </a:xfrm>
                          <a:prstGeom prst="rect">
                            <a:avLst/>
                          </a:prstGeom>
                          <a:noFill/>
                          <a:ln>
                            <a:noFill/>
                          </a:ln>
                        </pic:spPr>
                      </pic:pic>
                    </a:graphicData>
                  </a:graphic>
                </wp:inline>
              </w:drawing>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（3）房屋抗震横墙的间距，不应超过表 2-5 的要求。</w:t>
            </w:r>
          </w:p>
          <w:p w:rsidR="00C6204F" w:rsidRDefault="00DB50AC">
            <w:pPr>
              <w:wordWrap w:val="0"/>
              <w:autoSpaceDE w:val="0"/>
              <w:autoSpaceDN w:val="0"/>
              <w:ind w:firstLineChars="200" w:firstLine="420"/>
              <w:rPr>
                <w:rFonts w:ascii="宋体" w:hAnsi="宋体" w:cs="宋体"/>
                <w:bCs/>
                <w:color w:val="000000"/>
                <w:szCs w:val="21"/>
                <w:lang w:bidi="ar"/>
              </w:rPr>
            </w:pPr>
            <w:r>
              <w:rPr>
                <w:noProof/>
              </w:rPr>
              <w:drawing>
                <wp:inline distT="0" distB="0" distL="114300" distR="114300">
                  <wp:extent cx="2988310" cy="1189990"/>
                  <wp:effectExtent l="0" t="0" r="8890" b="381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pic:cNvPicPr>
                        </pic:nvPicPr>
                        <pic:blipFill>
                          <a:blip r:embed="rId15"/>
                          <a:stretch>
                            <a:fillRect/>
                          </a:stretch>
                        </pic:blipFill>
                        <pic:spPr>
                          <a:xfrm>
                            <a:off x="0" y="0"/>
                            <a:ext cx="2988310" cy="1189990"/>
                          </a:xfrm>
                          <a:prstGeom prst="rect">
                            <a:avLst/>
                          </a:prstGeom>
                          <a:noFill/>
                          <a:ln>
                            <a:noFill/>
                          </a:ln>
                        </pic:spPr>
                      </pic:pic>
                    </a:graphicData>
                  </a:graphic>
                </wp:inline>
              </w:drawing>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（4）房屋中</w:t>
            </w:r>
            <w:proofErr w:type="gramStart"/>
            <w:r>
              <w:rPr>
                <w:rFonts w:ascii="宋体" w:hAnsi="宋体" w:cs="宋体" w:hint="eastAsia"/>
                <w:bCs/>
                <w:color w:val="000000"/>
                <w:szCs w:val="21"/>
                <w:lang w:bidi="ar"/>
              </w:rPr>
              <w:t>砌体墙段的</w:t>
            </w:r>
            <w:proofErr w:type="gramEnd"/>
            <w:r>
              <w:rPr>
                <w:rFonts w:ascii="宋体" w:hAnsi="宋体" w:cs="宋体" w:hint="eastAsia"/>
                <w:bCs/>
                <w:color w:val="000000"/>
                <w:szCs w:val="21"/>
                <w:lang w:bidi="ar"/>
              </w:rPr>
              <w:t>局部尺寸限值，应符合表 2-6 的要求。</w:t>
            </w:r>
          </w:p>
          <w:p w:rsidR="00C6204F" w:rsidRDefault="00DB50AC">
            <w:pPr>
              <w:wordWrap w:val="0"/>
              <w:autoSpaceDE w:val="0"/>
              <w:autoSpaceDN w:val="0"/>
              <w:ind w:firstLineChars="200" w:firstLine="420"/>
              <w:rPr>
                <w:rFonts w:ascii="宋体" w:hAnsi="宋体" w:cs="宋体"/>
                <w:bCs/>
                <w:color w:val="000000"/>
                <w:szCs w:val="21"/>
                <w:lang w:bidi="ar"/>
              </w:rPr>
            </w:pPr>
            <w:r>
              <w:rPr>
                <w:noProof/>
              </w:rPr>
              <w:drawing>
                <wp:inline distT="0" distB="0" distL="114300" distR="114300">
                  <wp:extent cx="2708275" cy="958215"/>
                  <wp:effectExtent l="0" t="0" r="9525" b="6985"/>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pic:cNvPicPr>
                            <a:picLocks noChangeAspect="1"/>
                          </pic:cNvPicPr>
                        </pic:nvPicPr>
                        <pic:blipFill>
                          <a:blip r:embed="rId16"/>
                          <a:stretch>
                            <a:fillRect/>
                          </a:stretch>
                        </pic:blipFill>
                        <pic:spPr>
                          <a:xfrm>
                            <a:off x="0" y="0"/>
                            <a:ext cx="2708275" cy="958215"/>
                          </a:xfrm>
                          <a:prstGeom prst="rect">
                            <a:avLst/>
                          </a:prstGeom>
                          <a:noFill/>
                          <a:ln>
                            <a:noFill/>
                          </a:ln>
                        </pic:spPr>
                      </pic:pic>
                    </a:graphicData>
                  </a:graphic>
                </wp:inline>
              </w:drawing>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（5）多层砌体房屋的结构体系应优先采用横墙承重或纵、</w:t>
            </w:r>
            <w:r>
              <w:rPr>
                <w:rFonts w:ascii="宋体" w:hAnsi="宋体" w:cs="宋体" w:hint="eastAsia"/>
                <w:bCs/>
                <w:color w:val="000000"/>
                <w:szCs w:val="21"/>
                <w:lang w:bidi="ar"/>
              </w:rPr>
              <w:lastRenderedPageBreak/>
              <w:t>横</w:t>
            </w:r>
            <w:proofErr w:type="gramStart"/>
            <w:r>
              <w:rPr>
                <w:rFonts w:ascii="宋体" w:hAnsi="宋体" w:cs="宋体" w:hint="eastAsia"/>
                <w:bCs/>
                <w:color w:val="000000"/>
                <w:szCs w:val="21"/>
                <w:lang w:bidi="ar"/>
              </w:rPr>
              <w:t>墙共同</w:t>
            </w:r>
            <w:proofErr w:type="gramEnd"/>
            <w:r>
              <w:rPr>
                <w:rFonts w:ascii="宋体" w:hAnsi="宋体" w:cs="宋体" w:hint="eastAsia"/>
                <w:bCs/>
                <w:color w:val="000000"/>
                <w:szCs w:val="21"/>
                <w:lang w:bidi="ar"/>
              </w:rPr>
              <w:t>承重的结构体系。纵、横墙的布置宜均匀对称，沿平面宜对齐、沿竖向应上下连续；同一轴线上的窗间墙宽度宜均匀。楼梯不宜设在房屋的尽端和转角处。</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（6）烈度为 8 度和 9 度且有下列情况之一时，</w:t>
            </w:r>
            <w:proofErr w:type="gramStart"/>
            <w:r>
              <w:rPr>
                <w:rFonts w:ascii="宋体" w:hAnsi="宋体" w:cs="宋体" w:hint="eastAsia"/>
                <w:bCs/>
                <w:color w:val="000000"/>
                <w:szCs w:val="21"/>
                <w:lang w:bidi="ar"/>
              </w:rPr>
              <w:t>宜设置</w:t>
            </w:r>
            <w:proofErr w:type="gramEnd"/>
            <w:r>
              <w:rPr>
                <w:rFonts w:ascii="宋体" w:hAnsi="宋体" w:cs="宋体" w:hint="eastAsia"/>
                <w:bCs/>
                <w:color w:val="000000"/>
                <w:szCs w:val="21"/>
                <w:lang w:bidi="ar"/>
              </w:rPr>
              <w:t>防震缝，缝两侧均应设置墙体，</w:t>
            </w:r>
            <w:proofErr w:type="gramStart"/>
            <w:r>
              <w:rPr>
                <w:rFonts w:ascii="宋体" w:hAnsi="宋体" w:cs="宋体" w:hint="eastAsia"/>
                <w:bCs/>
                <w:color w:val="000000"/>
                <w:szCs w:val="21"/>
                <w:lang w:bidi="ar"/>
              </w:rPr>
              <w:t>缝宽</w:t>
            </w:r>
            <w:proofErr w:type="gramEnd"/>
            <w:r>
              <w:rPr>
                <w:rFonts w:ascii="宋体" w:hAnsi="宋体" w:cs="宋体" w:hint="eastAsia"/>
                <w:bCs/>
                <w:color w:val="000000"/>
                <w:szCs w:val="21"/>
                <w:lang w:bidi="ar"/>
              </w:rPr>
              <w:t xml:space="preserve"> 50 ～ 100 mm。</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①房屋立面高差在 6 m 以上；</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②房屋楼面有错层或楼板标高差 0.6 m 及其以上；</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③房屋各部分结构刚度，质量差异较大。</w:t>
            </w:r>
          </w:p>
          <w:p w:rsidR="00C6204F" w:rsidRDefault="00DB50AC" w:rsidP="00DB50AC">
            <w:pPr>
              <w:wordWrap w:val="0"/>
              <w:autoSpaceDE w:val="0"/>
              <w:autoSpaceDN w:val="0"/>
              <w:ind w:firstLineChars="200" w:firstLine="422"/>
              <w:rPr>
                <w:rFonts w:ascii="宋体" w:hAnsi="宋体" w:cs="宋体"/>
                <w:bCs/>
                <w:color w:val="000000"/>
                <w:szCs w:val="21"/>
                <w:lang w:bidi="ar"/>
              </w:rPr>
            </w:pPr>
            <w:r>
              <w:rPr>
                <w:rFonts w:ascii="宋体" w:hAnsi="宋体" w:cs="宋体" w:hint="eastAsia"/>
                <w:b/>
                <w:color w:val="000000"/>
                <w:szCs w:val="21"/>
                <w:lang w:bidi="ar"/>
              </w:rPr>
              <w:t>（二）砖砌体房屋抗震构造措施</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（1）圈梁、构造柱的设置和构造要求。在砖混结构的房屋中，应按要求设置钢筋混凝土圈梁和构造柱，其设置和构造要求在砌体墙的构造中已讲述。</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（2）楼、屋盖的构造要求。</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①现浇钢筋混凝土楼板或屋面板伸进纵、横墙内的长度，均不应小于 120 mm。</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②</w:t>
            </w:r>
            <w:proofErr w:type="gramStart"/>
            <w:r>
              <w:rPr>
                <w:rFonts w:ascii="宋体" w:hAnsi="宋体" w:cs="宋体" w:hint="eastAsia"/>
                <w:bCs/>
                <w:color w:val="000000"/>
                <w:szCs w:val="21"/>
                <w:lang w:bidi="ar"/>
              </w:rPr>
              <w:t>当板的</w:t>
            </w:r>
            <w:proofErr w:type="gramEnd"/>
            <w:r>
              <w:rPr>
                <w:rFonts w:ascii="宋体" w:hAnsi="宋体" w:cs="宋体" w:hint="eastAsia"/>
                <w:bCs/>
                <w:color w:val="000000"/>
                <w:szCs w:val="21"/>
                <w:lang w:bidi="ar"/>
              </w:rPr>
              <w:t>跨度大于 4.8 m 并与外墙平行时，靠外墙的预制板</w:t>
            </w:r>
            <w:proofErr w:type="gramStart"/>
            <w:r>
              <w:rPr>
                <w:rFonts w:ascii="宋体" w:hAnsi="宋体" w:cs="宋体" w:hint="eastAsia"/>
                <w:bCs/>
                <w:color w:val="000000"/>
                <w:szCs w:val="21"/>
                <w:lang w:bidi="ar"/>
              </w:rPr>
              <w:t>侧边应与</w:t>
            </w:r>
            <w:proofErr w:type="gramEnd"/>
            <w:r>
              <w:rPr>
                <w:rFonts w:ascii="宋体" w:hAnsi="宋体" w:cs="宋体" w:hint="eastAsia"/>
                <w:bCs/>
                <w:color w:val="000000"/>
                <w:szCs w:val="21"/>
                <w:lang w:bidi="ar"/>
              </w:rPr>
              <w:t>墙或圈梁拉结。</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③在房屋端部大房间的楼盖处，地震烈度为 8 度时房屋的屋盖和地震烈度为 9 度时房屋的楼盖、屋盖处，当圈梁</w:t>
            </w:r>
            <w:proofErr w:type="gramStart"/>
            <w:r>
              <w:rPr>
                <w:rFonts w:ascii="宋体" w:hAnsi="宋体" w:cs="宋体" w:hint="eastAsia"/>
                <w:bCs/>
                <w:color w:val="000000"/>
                <w:szCs w:val="21"/>
                <w:lang w:bidi="ar"/>
              </w:rPr>
              <w:t>设在板底时</w:t>
            </w:r>
            <w:proofErr w:type="gramEnd"/>
            <w:r>
              <w:rPr>
                <w:rFonts w:ascii="宋体" w:hAnsi="宋体" w:cs="宋体" w:hint="eastAsia"/>
                <w:bCs/>
                <w:color w:val="000000"/>
                <w:szCs w:val="21"/>
                <w:lang w:bidi="ar"/>
              </w:rPr>
              <w:t>，钢筋混凝土预制板应相互拉结，并应与梁、墙或圈梁拉结。</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（3）墙体的构造要求。</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地震烈度为 7 度时长度大于 7.2 m 的大房间，及地震烈度为 8 度和地震烈度为 9 度时外墙转角及内外墙交接处，应沿墙高每隔 500 mm 配置 2φ6 拉结钢筋，并每边伸入墙内不宜小于 1 m。后砌的非承重砖墙应沿墙高每隔 500 mm 配置 2φ6 钢筋与承重墙拉结，每边伸入墙内不宜小于 0.5 m。地震烈度为 8 度和地震烈度为 9 度时长度大于 5.1 m 的</w:t>
            </w:r>
            <w:proofErr w:type="gramStart"/>
            <w:r>
              <w:rPr>
                <w:rFonts w:ascii="宋体" w:hAnsi="宋体" w:cs="宋体" w:hint="eastAsia"/>
                <w:bCs/>
                <w:color w:val="000000"/>
                <w:szCs w:val="21"/>
                <w:lang w:bidi="ar"/>
              </w:rPr>
              <w:t>后砌非承重</w:t>
            </w:r>
            <w:proofErr w:type="gramEnd"/>
            <w:r>
              <w:rPr>
                <w:rFonts w:ascii="宋体" w:hAnsi="宋体" w:cs="宋体" w:hint="eastAsia"/>
                <w:bCs/>
                <w:color w:val="000000"/>
                <w:szCs w:val="21"/>
                <w:lang w:bidi="ar"/>
              </w:rPr>
              <w:t>隔墙的墙顶，尚应与楼板</w:t>
            </w:r>
            <w:proofErr w:type="gramStart"/>
            <w:r>
              <w:rPr>
                <w:rFonts w:ascii="宋体" w:hAnsi="宋体" w:cs="宋体" w:hint="eastAsia"/>
                <w:bCs/>
                <w:color w:val="000000"/>
                <w:szCs w:val="21"/>
                <w:lang w:bidi="ar"/>
              </w:rPr>
              <w:t>或梁拉</w:t>
            </w:r>
            <w:proofErr w:type="gramEnd"/>
            <w:r>
              <w:rPr>
                <w:rFonts w:ascii="宋体" w:hAnsi="宋体" w:cs="宋体" w:hint="eastAsia"/>
                <w:bCs/>
                <w:color w:val="000000"/>
                <w:szCs w:val="21"/>
                <w:lang w:bidi="ar"/>
              </w:rPr>
              <w:t>结。</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（4）楼梯间的构造要求。</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①地震烈度为 8 度和 9 度时，顶层楼梯间横墙和外墙应沿墙高每隔 500 mm 配置 2φ6 通长钢筋；9 度时其他各层楼梯间墙体应在休息平台或</w:t>
            </w:r>
            <w:proofErr w:type="gramStart"/>
            <w:r>
              <w:rPr>
                <w:rFonts w:ascii="宋体" w:hAnsi="宋体" w:cs="宋体" w:hint="eastAsia"/>
                <w:bCs/>
                <w:color w:val="000000"/>
                <w:szCs w:val="21"/>
                <w:lang w:bidi="ar"/>
              </w:rPr>
              <w:t>楼层半</w:t>
            </w:r>
            <w:proofErr w:type="gramEnd"/>
            <w:r>
              <w:rPr>
                <w:rFonts w:ascii="宋体" w:hAnsi="宋体" w:cs="宋体" w:hint="eastAsia"/>
                <w:bCs/>
                <w:color w:val="000000"/>
                <w:szCs w:val="21"/>
                <w:lang w:bidi="ar"/>
              </w:rPr>
              <w:t>高处设置 60 mm厚的钢筋混凝土带或配筋砖带，其砂浆强度等级不应低于 M7.5，纵向钢筋不应少于2φ10。</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②地震烈度为 8 度和 9 度时，楼梯间及门厅内墙阳角处的大梁支承长度不应小于500 mm，并应与圈梁连接。</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③装配式楼梯段应与平台板的梁可靠连接；不应采用墙中悬挑式踏步或踏步竖肋插入墙体的楼梯，不应采用无</w:t>
            </w:r>
            <w:proofErr w:type="gramStart"/>
            <w:r>
              <w:rPr>
                <w:rFonts w:ascii="宋体" w:hAnsi="宋体" w:cs="宋体" w:hint="eastAsia"/>
                <w:bCs/>
                <w:color w:val="000000"/>
                <w:szCs w:val="21"/>
                <w:lang w:bidi="ar"/>
              </w:rPr>
              <w:t>筋砖砌拦板</w:t>
            </w:r>
            <w:proofErr w:type="gramEnd"/>
            <w:r>
              <w:rPr>
                <w:rFonts w:ascii="宋体" w:hAnsi="宋体" w:cs="宋体" w:hint="eastAsia"/>
                <w:bCs/>
                <w:color w:val="000000"/>
                <w:szCs w:val="21"/>
                <w:lang w:bidi="ar"/>
              </w:rPr>
              <w:t>。</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④突出屋顶的楼、电梯间，</w:t>
            </w:r>
            <w:proofErr w:type="gramStart"/>
            <w:r>
              <w:rPr>
                <w:rFonts w:ascii="宋体" w:hAnsi="宋体" w:cs="宋体" w:hint="eastAsia"/>
                <w:bCs/>
                <w:color w:val="000000"/>
                <w:szCs w:val="21"/>
                <w:lang w:bidi="ar"/>
              </w:rPr>
              <w:t>构造柱应伸到</w:t>
            </w:r>
            <w:proofErr w:type="gramEnd"/>
            <w:r>
              <w:rPr>
                <w:rFonts w:ascii="宋体" w:hAnsi="宋体" w:cs="宋体" w:hint="eastAsia"/>
                <w:bCs/>
                <w:color w:val="000000"/>
                <w:szCs w:val="21"/>
                <w:lang w:bidi="ar"/>
              </w:rPr>
              <w:t>顶部，并与顶部圈梁连接，内外墙交接处应沿墙高每隔 500 mm 配置 2φ6 拉结钢筋，且每边伸入墙内不应小于 1 m。</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（5）横墙较少的砖混结构中，房屋总高度和层数接近或</w:t>
            </w:r>
            <w:r>
              <w:rPr>
                <w:rFonts w:ascii="宋体" w:hAnsi="宋体" w:cs="宋体" w:hint="eastAsia"/>
                <w:bCs/>
                <w:color w:val="000000"/>
                <w:szCs w:val="21"/>
                <w:lang w:bidi="ar"/>
              </w:rPr>
              <w:lastRenderedPageBreak/>
              <w:t>达到表 2-3 规定限值，应采取的加强措施。</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①房屋的最大开间尺寸不宜大于 6.6 m。</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②同一结构单元内横墙错位数量不宜超过横墙总数的 1/3，且连续错位不宜多于两道；错位的墙体交接处均应增设构造柱，且楼、屋面板应采用现浇钢筋混凝土板。</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③横墙</w:t>
            </w:r>
            <w:proofErr w:type="gramStart"/>
            <w:r>
              <w:rPr>
                <w:rFonts w:ascii="宋体" w:hAnsi="宋体" w:cs="宋体" w:hint="eastAsia"/>
                <w:bCs/>
                <w:color w:val="000000"/>
                <w:szCs w:val="21"/>
                <w:lang w:bidi="ar"/>
              </w:rPr>
              <w:t>和内纵墙上</w:t>
            </w:r>
            <w:proofErr w:type="gramEnd"/>
            <w:r>
              <w:rPr>
                <w:rFonts w:ascii="宋体" w:hAnsi="宋体" w:cs="宋体" w:hint="eastAsia"/>
                <w:bCs/>
                <w:color w:val="000000"/>
                <w:szCs w:val="21"/>
                <w:lang w:bidi="ar"/>
              </w:rPr>
              <w:t>洞口的宽度不宜大于 1.5 m；</w:t>
            </w:r>
            <w:proofErr w:type="gramStart"/>
            <w:r>
              <w:rPr>
                <w:rFonts w:ascii="宋体" w:hAnsi="宋体" w:cs="宋体" w:hint="eastAsia"/>
                <w:bCs/>
                <w:color w:val="000000"/>
                <w:szCs w:val="21"/>
                <w:lang w:bidi="ar"/>
              </w:rPr>
              <w:t>外纵墙上</w:t>
            </w:r>
            <w:proofErr w:type="gramEnd"/>
            <w:r>
              <w:rPr>
                <w:rFonts w:ascii="宋体" w:hAnsi="宋体" w:cs="宋体" w:hint="eastAsia"/>
                <w:bCs/>
                <w:color w:val="000000"/>
                <w:szCs w:val="21"/>
                <w:lang w:bidi="ar"/>
              </w:rPr>
              <w:t>洞口的宽度不宜大于 2.1 m或开间尺寸的一半；且内外墙上洞口位置不应影响</w:t>
            </w:r>
            <w:proofErr w:type="gramStart"/>
            <w:r>
              <w:rPr>
                <w:rFonts w:ascii="宋体" w:hAnsi="宋体" w:cs="宋体" w:hint="eastAsia"/>
                <w:bCs/>
                <w:color w:val="000000"/>
                <w:szCs w:val="21"/>
                <w:lang w:bidi="ar"/>
              </w:rPr>
              <w:t>内外纵墙与</w:t>
            </w:r>
            <w:proofErr w:type="gramEnd"/>
            <w:r>
              <w:rPr>
                <w:rFonts w:ascii="宋体" w:hAnsi="宋体" w:cs="宋体" w:hint="eastAsia"/>
                <w:bCs/>
                <w:color w:val="000000"/>
                <w:szCs w:val="21"/>
                <w:lang w:bidi="ar"/>
              </w:rPr>
              <w:t>横墙的整体连接。</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④所有纵横墙均应在楼、屋盖标高处设置加强的现浇钢筋混凝土圈梁；圈梁的截面高度不宜小于 150 mm，上下</w:t>
            </w:r>
            <w:proofErr w:type="gramStart"/>
            <w:r>
              <w:rPr>
                <w:rFonts w:ascii="宋体" w:hAnsi="宋体" w:cs="宋体" w:hint="eastAsia"/>
                <w:bCs/>
                <w:color w:val="000000"/>
                <w:szCs w:val="21"/>
                <w:lang w:bidi="ar"/>
              </w:rPr>
              <w:t>纵筋各不应</w:t>
            </w:r>
            <w:proofErr w:type="gramEnd"/>
            <w:r>
              <w:rPr>
                <w:rFonts w:ascii="宋体" w:hAnsi="宋体" w:cs="宋体" w:hint="eastAsia"/>
                <w:bCs/>
                <w:color w:val="000000"/>
                <w:szCs w:val="21"/>
                <w:lang w:bidi="ar"/>
              </w:rPr>
              <w:t>小于 3φ10，箍筋不小于 φ6，间距不大于 300 mm。</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⑤所有纵横墙交接处及横墙的中部，均应增设满足下列要求的构造柱；在横墙内</w:t>
            </w:r>
            <w:proofErr w:type="gramStart"/>
            <w:r>
              <w:rPr>
                <w:rFonts w:ascii="宋体" w:hAnsi="宋体" w:cs="宋体" w:hint="eastAsia"/>
                <w:bCs/>
                <w:color w:val="000000"/>
                <w:szCs w:val="21"/>
                <w:lang w:bidi="ar"/>
              </w:rPr>
              <w:t>的柱距不宜</w:t>
            </w:r>
            <w:proofErr w:type="gramEnd"/>
            <w:r>
              <w:rPr>
                <w:rFonts w:ascii="宋体" w:hAnsi="宋体" w:cs="宋体" w:hint="eastAsia"/>
                <w:bCs/>
                <w:color w:val="000000"/>
                <w:szCs w:val="21"/>
                <w:lang w:bidi="ar"/>
              </w:rPr>
              <w:t>大于层高，在纵墙内</w:t>
            </w:r>
            <w:proofErr w:type="gramStart"/>
            <w:r>
              <w:rPr>
                <w:rFonts w:ascii="宋体" w:hAnsi="宋体" w:cs="宋体" w:hint="eastAsia"/>
                <w:bCs/>
                <w:color w:val="000000"/>
                <w:szCs w:val="21"/>
                <w:lang w:bidi="ar"/>
              </w:rPr>
              <w:t>的柱距不宜</w:t>
            </w:r>
            <w:proofErr w:type="gramEnd"/>
            <w:r>
              <w:rPr>
                <w:rFonts w:ascii="宋体" w:hAnsi="宋体" w:cs="宋体" w:hint="eastAsia"/>
                <w:bCs/>
                <w:color w:val="000000"/>
                <w:szCs w:val="21"/>
                <w:lang w:bidi="ar"/>
              </w:rPr>
              <w:t>大于 4.2 m，最小截面尺寸不宜小于240 mm×240 mm，配筋应符合表 2-7 的要求。</w:t>
            </w:r>
          </w:p>
          <w:p w:rsidR="00C6204F" w:rsidRDefault="00DB50AC">
            <w:pPr>
              <w:wordWrap w:val="0"/>
              <w:autoSpaceDE w:val="0"/>
              <w:autoSpaceDN w:val="0"/>
              <w:ind w:firstLineChars="200" w:firstLine="420"/>
              <w:rPr>
                <w:rFonts w:ascii="宋体" w:hAnsi="宋体" w:cs="宋体"/>
                <w:bCs/>
                <w:color w:val="000000"/>
                <w:szCs w:val="21"/>
                <w:lang w:bidi="ar"/>
              </w:rPr>
            </w:pPr>
            <w:r>
              <w:rPr>
                <w:noProof/>
              </w:rPr>
              <w:drawing>
                <wp:inline distT="0" distB="0" distL="114300" distR="114300">
                  <wp:extent cx="2489200" cy="687705"/>
                  <wp:effectExtent l="0" t="0" r="0" b="23495"/>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pic:cNvPicPr>
                        </pic:nvPicPr>
                        <pic:blipFill>
                          <a:blip r:embed="rId17"/>
                          <a:stretch>
                            <a:fillRect/>
                          </a:stretch>
                        </pic:blipFill>
                        <pic:spPr>
                          <a:xfrm>
                            <a:off x="0" y="0"/>
                            <a:ext cx="2489200" cy="687705"/>
                          </a:xfrm>
                          <a:prstGeom prst="rect">
                            <a:avLst/>
                          </a:prstGeom>
                          <a:noFill/>
                          <a:ln>
                            <a:noFill/>
                          </a:ln>
                        </pic:spPr>
                      </pic:pic>
                    </a:graphicData>
                  </a:graphic>
                </wp:inline>
              </w:drawing>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⑥同一结构单元的楼、屋面板应设置在同一标高处。</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⑦房屋底层和顶层的窗台标高处，</w:t>
            </w:r>
            <w:proofErr w:type="gramStart"/>
            <w:r>
              <w:rPr>
                <w:rFonts w:ascii="宋体" w:hAnsi="宋体" w:cs="宋体" w:hint="eastAsia"/>
                <w:bCs/>
                <w:color w:val="000000"/>
                <w:szCs w:val="21"/>
                <w:lang w:bidi="ar"/>
              </w:rPr>
              <w:t>宜设置沿纵横墙通</w:t>
            </w:r>
            <w:proofErr w:type="gramEnd"/>
            <w:r>
              <w:rPr>
                <w:rFonts w:ascii="宋体" w:hAnsi="宋体" w:cs="宋体" w:hint="eastAsia"/>
                <w:bCs/>
                <w:color w:val="000000"/>
                <w:szCs w:val="21"/>
                <w:lang w:bidi="ar"/>
              </w:rPr>
              <w:t>长的水平现浇钢筋混凝土带；其截面高度不小于 60 mm，宽度不小于 240 mm，纵向钢筋不少于 3φ6。</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（6）其他构造要求。</w:t>
            </w:r>
          </w:p>
          <w:p w:rsidR="00C6204F" w:rsidRDefault="00DB50AC" w:rsidP="00506176">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①门窗洞口处不应采用</w:t>
            </w:r>
            <w:proofErr w:type="gramStart"/>
            <w:r>
              <w:rPr>
                <w:rFonts w:ascii="宋体" w:hAnsi="宋体" w:cs="宋体" w:hint="eastAsia"/>
                <w:bCs/>
                <w:color w:val="000000"/>
                <w:szCs w:val="21"/>
                <w:lang w:bidi="ar"/>
              </w:rPr>
              <w:t>无筋砖过梁</w:t>
            </w:r>
            <w:proofErr w:type="gramEnd"/>
            <w:r>
              <w:rPr>
                <w:rFonts w:ascii="宋体" w:hAnsi="宋体" w:cs="宋体" w:hint="eastAsia"/>
                <w:bCs/>
                <w:color w:val="000000"/>
                <w:szCs w:val="21"/>
                <w:lang w:bidi="ar"/>
              </w:rPr>
              <w:t>；过梁支承长度，6 ～ 8 度时不应小于 240 mm，9 度时不应小于 360 mm。</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②预制阳台应与圈梁和楼板的现浇板带可靠连接。</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③后砌的非承重砌体隔墙应符合轻质、均匀对称布置和主体结构有可靠的柔性连接，不得采用</w:t>
            </w:r>
            <w:proofErr w:type="gramStart"/>
            <w:r>
              <w:rPr>
                <w:rFonts w:ascii="宋体" w:hAnsi="宋体" w:cs="宋体" w:hint="eastAsia"/>
                <w:bCs/>
                <w:color w:val="000000"/>
                <w:szCs w:val="21"/>
                <w:lang w:bidi="ar"/>
              </w:rPr>
              <w:t>嵌</w:t>
            </w:r>
            <w:proofErr w:type="gramEnd"/>
            <w:r>
              <w:rPr>
                <w:rFonts w:ascii="宋体" w:hAnsi="宋体" w:cs="宋体" w:hint="eastAsia"/>
                <w:bCs/>
                <w:color w:val="000000"/>
                <w:szCs w:val="21"/>
                <w:lang w:bidi="ar"/>
              </w:rPr>
              <w:t>砌砌体墙。</w:t>
            </w:r>
          </w:p>
          <w:p w:rsidR="00C6204F" w:rsidRDefault="00DB50AC">
            <w:pPr>
              <w:wordWrap w:val="0"/>
              <w:autoSpaceDE w:val="0"/>
              <w:autoSpaceDN w:val="0"/>
              <w:ind w:firstLineChars="200" w:firstLine="420"/>
              <w:rPr>
                <w:rFonts w:ascii="宋体" w:hAnsi="宋体" w:cs="宋体"/>
                <w:b/>
                <w:color w:val="000000"/>
                <w:szCs w:val="21"/>
                <w:lang w:bidi="ar"/>
              </w:rPr>
            </w:pPr>
            <w:r>
              <w:rPr>
                <w:rFonts w:ascii="宋体" w:hAnsi="宋体" w:cs="宋体" w:hint="eastAsia"/>
                <w:bCs/>
                <w:color w:val="000000"/>
                <w:szCs w:val="21"/>
                <w:lang w:bidi="ar"/>
              </w:rPr>
              <w:t>④同一结构单元的基础（或桩承台），宜采用同一类型的基础，底面宜埋置在同一标高上，否则应增设基础圈梁并应按 1∶2 的台阶逐步放坡。</w:t>
            </w:r>
          </w:p>
          <w:p w:rsidR="00C6204F" w:rsidRDefault="00DB50AC">
            <w:pPr>
              <w:wordWrap w:val="0"/>
              <w:autoSpaceDE w:val="0"/>
              <w:autoSpaceDN w:val="0"/>
              <w:rPr>
                <w:rFonts w:ascii="Times New Roman" w:hAnsi="Times New Roman"/>
                <w:szCs w:val="24"/>
              </w:rPr>
            </w:pPr>
            <w:r>
              <w:rPr>
                <w:rFonts w:ascii="宋体" w:hAnsi="宋体" w:cs="宋体" w:hint="eastAsia"/>
                <w:b/>
                <w:bCs/>
                <w:color w:val="538135"/>
                <w:szCs w:val="21"/>
                <w:lang w:bidi="ar"/>
              </w:rPr>
              <w:t>【学生】</w:t>
            </w:r>
            <w:r>
              <w:rPr>
                <w:rFonts w:ascii="宋体" w:hAnsi="宋体" w:cs="宋体" w:hint="eastAsia"/>
                <w:color w:val="538135"/>
                <w:szCs w:val="21"/>
                <w:lang w:bidi="ar"/>
              </w:rPr>
              <w:t>思考、讨论。</w:t>
            </w:r>
          </w:p>
        </w:tc>
        <w:tc>
          <w:tcPr>
            <w:tcW w:w="1366" w:type="dxa"/>
            <w:tcBorders>
              <w:top w:val="single" w:sz="4" w:space="0" w:color="auto"/>
              <w:left w:val="single" w:sz="4" w:space="0" w:color="auto"/>
              <w:bottom w:val="single" w:sz="4" w:space="0" w:color="auto"/>
              <w:right w:val="single" w:sz="4" w:space="0" w:color="auto"/>
            </w:tcBorders>
            <w:vAlign w:val="center"/>
          </w:tcPr>
          <w:p w:rsidR="00C6204F" w:rsidRDefault="00DB50AC">
            <w:pPr>
              <w:wordWrap w:val="0"/>
              <w:autoSpaceDE w:val="0"/>
              <w:autoSpaceDN w:val="0"/>
              <w:spacing w:line="264" w:lineRule="auto"/>
              <w:jc w:val="left"/>
              <w:rPr>
                <w:rFonts w:ascii="Times New Roman" w:hAnsi="Times New Roman"/>
                <w:b/>
                <w:szCs w:val="24"/>
              </w:rPr>
            </w:pPr>
            <w:r>
              <w:rPr>
                <w:rFonts w:ascii="Times New Roman" w:hAnsi="Times New Roman" w:hint="eastAsia"/>
                <w:b/>
                <w:szCs w:val="24"/>
              </w:rPr>
              <w:lastRenderedPageBreak/>
              <w:t>通过教师讲解，了解砖墙体施工（三）的基本理论知识。</w:t>
            </w:r>
          </w:p>
        </w:tc>
      </w:tr>
      <w:tr w:rsidR="00C6204F">
        <w:trPr>
          <w:trHeight w:val="90"/>
          <w:jc w:val="center"/>
        </w:trPr>
        <w:tc>
          <w:tcPr>
            <w:tcW w:w="1276" w:type="dxa"/>
            <w:tcBorders>
              <w:top w:val="single" w:sz="4" w:space="0" w:color="auto"/>
              <w:left w:val="single" w:sz="4" w:space="0" w:color="auto"/>
              <w:bottom w:val="single" w:sz="4" w:space="0" w:color="auto"/>
              <w:right w:val="single" w:sz="4" w:space="0" w:color="auto"/>
            </w:tcBorders>
            <w:vAlign w:val="center"/>
          </w:tcPr>
          <w:p w:rsidR="00C6204F" w:rsidRDefault="00DB50AC">
            <w:pPr>
              <w:wordWrap w:val="0"/>
              <w:autoSpaceDE w:val="0"/>
              <w:autoSpaceDN w:val="0"/>
              <w:rPr>
                <w:rFonts w:ascii="微软雅黑" w:eastAsia="微软雅黑" w:hAnsi="微软雅黑"/>
                <w:b/>
                <w:sz w:val="24"/>
                <w:szCs w:val="24"/>
              </w:rPr>
            </w:pPr>
            <w:r>
              <w:rPr>
                <w:rFonts w:ascii="微软雅黑" w:eastAsia="微软雅黑" w:hAnsi="微软雅黑" w:cs="微软雅黑" w:hint="eastAsia"/>
                <w:b/>
                <w:sz w:val="24"/>
                <w:szCs w:val="24"/>
                <w:lang w:bidi="ar"/>
              </w:rPr>
              <w:lastRenderedPageBreak/>
              <w:t>课堂小结</w:t>
            </w:r>
          </w:p>
          <w:p w:rsidR="00C6204F" w:rsidRDefault="00DB50AC">
            <w:pPr>
              <w:wordWrap w:val="0"/>
              <w:autoSpaceDE w:val="0"/>
              <w:autoSpaceDN w:val="0"/>
              <w:rPr>
                <w:rFonts w:ascii="Times New Roman" w:hAnsi="Times New Roman"/>
                <w:szCs w:val="21"/>
              </w:rPr>
            </w:pPr>
            <w:r>
              <w:rPr>
                <w:rFonts w:ascii="宋体" w:hAnsi="宋体" w:cs="宋体" w:hint="eastAsia"/>
                <w:szCs w:val="21"/>
                <w:lang w:bidi="ar"/>
              </w:rPr>
              <w:t>（</w:t>
            </w:r>
            <w:r>
              <w:rPr>
                <w:rFonts w:ascii="Times New Roman" w:hAnsi="Times New Roman" w:hint="eastAsia"/>
                <w:szCs w:val="21"/>
                <w:lang w:bidi="ar"/>
              </w:rPr>
              <w:t>3</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C6204F" w:rsidRDefault="00DB50AC">
            <w:pPr>
              <w:wordWrap w:val="0"/>
              <w:autoSpaceDE w:val="0"/>
              <w:autoSpaceDN w:val="0"/>
              <w:rPr>
                <w:rFonts w:ascii="Times New Roman" w:hAnsi="Times New Roman"/>
                <w:szCs w:val="21"/>
              </w:rPr>
            </w:pPr>
            <w:r>
              <w:rPr>
                <w:rFonts w:ascii="宋体" w:hAnsi="宋体" w:cs="宋体" w:hint="eastAsia"/>
                <w:szCs w:val="21"/>
                <w:lang w:bidi="ar"/>
              </w:rPr>
              <w:t>【</w:t>
            </w:r>
            <w:r>
              <w:rPr>
                <w:rFonts w:ascii="宋体" w:hAnsi="宋体" w:cs="宋体" w:hint="eastAsia"/>
                <w:b/>
                <w:szCs w:val="21"/>
                <w:lang w:bidi="ar"/>
              </w:rPr>
              <w:t>教师</w:t>
            </w:r>
            <w:r>
              <w:rPr>
                <w:rFonts w:ascii="宋体" w:hAnsi="宋体" w:cs="宋体" w:hint="eastAsia"/>
                <w:szCs w:val="21"/>
                <w:lang w:bidi="ar"/>
              </w:rPr>
              <w:t>】</w:t>
            </w:r>
            <w:r>
              <w:rPr>
                <w:rFonts w:ascii="宋体" w:hAnsi="宋体" w:cs="宋体" w:hint="eastAsia"/>
                <w:b/>
                <w:color w:val="CC0066"/>
                <w:szCs w:val="21"/>
                <w:lang w:bidi="ar"/>
              </w:rPr>
              <w:t>回顾和总结本节课的知识点。</w:t>
            </w:r>
          </w:p>
          <w:p w:rsidR="00C6204F" w:rsidRDefault="00DB50AC" w:rsidP="00DB50AC">
            <w:pPr>
              <w:wordWrap w:val="0"/>
              <w:autoSpaceDE w:val="0"/>
              <w:autoSpaceDN w:val="0"/>
              <w:ind w:firstLineChars="200" w:firstLine="422"/>
              <w:rPr>
                <w:rFonts w:ascii="Times New Roman" w:hAnsi="Times New Roman"/>
                <w:b/>
                <w:szCs w:val="21"/>
              </w:rPr>
            </w:pPr>
            <w:r>
              <w:rPr>
                <w:rFonts w:ascii="宋体" w:hAnsi="宋体" w:cs="宋体" w:hint="eastAsia"/>
                <w:b/>
                <w:szCs w:val="21"/>
                <w:lang w:bidi="ar"/>
              </w:rPr>
              <w:t>这节课我们一起学习了</w:t>
            </w:r>
            <w:r>
              <w:rPr>
                <w:rFonts w:ascii="宋体" w:hAnsi="宋体" w:cs="宋体" w:hint="eastAsia"/>
                <w:b/>
                <w:kern w:val="0"/>
                <w:szCs w:val="21"/>
                <w:lang w:bidi="ar"/>
              </w:rPr>
              <w:t>砖墙体施工（三），让学生知道说明文根据表达方式的不同，可以分为一般性说明文和文艺性说明文</w:t>
            </w:r>
            <w:r>
              <w:rPr>
                <w:rFonts w:ascii="宋体" w:hAnsi="宋体" w:cs="宋体" w:hint="eastAsia"/>
                <w:b/>
                <w:szCs w:val="21"/>
                <w:lang w:bidi="ar"/>
              </w:rPr>
              <w:t>。</w:t>
            </w:r>
          </w:p>
        </w:tc>
        <w:tc>
          <w:tcPr>
            <w:tcW w:w="1366" w:type="dxa"/>
            <w:tcBorders>
              <w:top w:val="single" w:sz="4" w:space="0" w:color="auto"/>
              <w:left w:val="single" w:sz="4" w:space="0" w:color="auto"/>
              <w:bottom w:val="double" w:sz="4" w:space="0" w:color="auto"/>
              <w:right w:val="single" w:sz="4" w:space="0" w:color="auto"/>
            </w:tcBorders>
            <w:vAlign w:val="center"/>
          </w:tcPr>
          <w:p w:rsidR="00C6204F" w:rsidRDefault="00DB50AC">
            <w:pPr>
              <w:wordWrap w:val="0"/>
              <w:autoSpaceDE w:val="0"/>
              <w:autoSpaceDN w:val="0"/>
              <w:spacing w:line="380" w:lineRule="exact"/>
              <w:rPr>
                <w:rFonts w:ascii="Times New Roman" w:hAnsi="Times New Roman"/>
                <w:szCs w:val="21"/>
              </w:rPr>
            </w:pPr>
            <w:r>
              <w:rPr>
                <w:rFonts w:ascii="宋体" w:hAnsi="宋体" w:cs="宋体" w:hint="eastAsia"/>
                <w:szCs w:val="21"/>
                <w:lang w:bidi="ar"/>
              </w:rPr>
              <w:t>通过对所学知识的回顾，培养学生的归纳总结能力</w:t>
            </w:r>
          </w:p>
        </w:tc>
      </w:tr>
      <w:tr w:rsidR="00C6204F">
        <w:trPr>
          <w:trHeight w:val="1531"/>
          <w:jc w:val="center"/>
        </w:trPr>
        <w:tc>
          <w:tcPr>
            <w:tcW w:w="1276" w:type="dxa"/>
            <w:tcBorders>
              <w:top w:val="single" w:sz="4" w:space="0" w:color="auto"/>
              <w:left w:val="single" w:sz="4" w:space="0" w:color="auto"/>
              <w:bottom w:val="single" w:sz="4" w:space="0" w:color="auto"/>
              <w:right w:val="single" w:sz="4" w:space="0" w:color="auto"/>
            </w:tcBorders>
            <w:vAlign w:val="center"/>
          </w:tcPr>
          <w:p w:rsidR="00C6204F" w:rsidRDefault="00DB50AC">
            <w:pPr>
              <w:wordWrap w:val="0"/>
              <w:autoSpaceDE w:val="0"/>
              <w:autoSpaceDN w:val="0"/>
              <w:spacing w:line="264" w:lineRule="auto"/>
              <w:ind w:left="8" w:hanging="8"/>
              <w:rPr>
                <w:rFonts w:ascii="Times New Roman" w:hAnsi="Times New Roman"/>
                <w:szCs w:val="21"/>
              </w:rPr>
            </w:pPr>
            <w:r>
              <w:rPr>
                <w:rFonts w:ascii="微软雅黑" w:eastAsia="微软雅黑" w:hAnsi="微软雅黑" w:cs="微软雅黑" w:hint="eastAsia"/>
                <w:b/>
                <w:sz w:val="24"/>
                <w:szCs w:val="24"/>
                <w:lang w:bidi="ar"/>
              </w:rPr>
              <w:t>作业布置</w:t>
            </w:r>
            <w:r>
              <w:rPr>
                <w:rFonts w:ascii="宋体" w:hAnsi="宋体" w:cs="宋体" w:hint="eastAsia"/>
                <w:szCs w:val="21"/>
                <w:lang w:bidi="ar"/>
              </w:rPr>
              <w:t>（</w:t>
            </w:r>
            <w:r>
              <w:rPr>
                <w:rFonts w:ascii="Times New Roman" w:hAnsi="Times New Roman" w:hint="eastAsia"/>
                <w:szCs w:val="21"/>
                <w:lang w:bidi="ar"/>
              </w:rPr>
              <w:t>2</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C6204F" w:rsidRDefault="00DB50AC">
            <w:pPr>
              <w:wordWrap w:val="0"/>
              <w:autoSpaceDE w:val="0"/>
              <w:autoSpaceDN w:val="0"/>
              <w:rPr>
                <w:rFonts w:ascii="宋体" w:hAnsi="宋体" w:cs="宋体"/>
                <w:bCs/>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布置课后作业</w:t>
            </w:r>
          </w:p>
          <w:p w:rsidR="00C6204F" w:rsidRDefault="00DB50AC">
            <w:pPr>
              <w:wordWrap w:val="0"/>
              <w:autoSpaceDE w:val="0"/>
              <w:autoSpaceDN w:val="0"/>
              <w:ind w:firstLineChars="200" w:firstLine="420"/>
              <w:rPr>
                <w:rFonts w:hAnsi="宋体"/>
                <w:bCs/>
                <w:szCs w:val="21"/>
              </w:rPr>
            </w:pPr>
            <w:r>
              <w:rPr>
                <w:rFonts w:ascii="宋体" w:hAnsi="宋体" w:cs="宋体" w:hint="eastAsia"/>
                <w:bCs/>
                <w:szCs w:val="21"/>
                <w:lang w:bidi="ar"/>
              </w:rPr>
              <w:t>简述砖砌体房屋抗震构造措施。</w:t>
            </w:r>
          </w:p>
        </w:tc>
        <w:tc>
          <w:tcPr>
            <w:tcW w:w="1366" w:type="dxa"/>
            <w:tcBorders>
              <w:top w:val="single" w:sz="4" w:space="0" w:color="auto"/>
              <w:left w:val="single" w:sz="4" w:space="0" w:color="auto"/>
              <w:bottom w:val="double" w:sz="4" w:space="0" w:color="auto"/>
              <w:right w:val="single" w:sz="4" w:space="0" w:color="auto"/>
            </w:tcBorders>
            <w:vAlign w:val="center"/>
          </w:tcPr>
          <w:p w:rsidR="00C6204F" w:rsidRDefault="00DB50AC">
            <w:pPr>
              <w:wordWrap w:val="0"/>
              <w:autoSpaceDE w:val="0"/>
              <w:autoSpaceDN w:val="0"/>
              <w:spacing w:line="264" w:lineRule="auto"/>
              <w:jc w:val="left"/>
              <w:rPr>
                <w:rFonts w:ascii="Times New Roman" w:hAnsi="Times New Roman"/>
                <w:b/>
                <w:szCs w:val="21"/>
              </w:rPr>
            </w:pPr>
            <w:r>
              <w:rPr>
                <w:rFonts w:ascii="宋体" w:hAnsi="宋体" w:cs="宋体" w:hint="eastAsia"/>
                <w:bCs/>
                <w:szCs w:val="21"/>
                <w:lang w:bidi="ar"/>
              </w:rPr>
              <w:t>通过课后练习，使学生巩固所学新知识</w:t>
            </w:r>
          </w:p>
        </w:tc>
      </w:tr>
      <w:tr w:rsidR="00C6204F">
        <w:trPr>
          <w:trHeight w:val="1118"/>
          <w:jc w:val="center"/>
        </w:trPr>
        <w:tc>
          <w:tcPr>
            <w:tcW w:w="1276" w:type="dxa"/>
            <w:tcBorders>
              <w:top w:val="single" w:sz="4" w:space="0" w:color="auto"/>
              <w:left w:val="single" w:sz="4" w:space="0" w:color="auto"/>
              <w:bottom w:val="single" w:sz="4" w:space="0" w:color="auto"/>
              <w:right w:val="single" w:sz="4" w:space="0" w:color="auto"/>
            </w:tcBorders>
            <w:vAlign w:val="center"/>
          </w:tcPr>
          <w:p w:rsidR="00C6204F" w:rsidRDefault="00DB50AC">
            <w:pPr>
              <w:wordWrap w:val="0"/>
              <w:autoSpaceDE w:val="0"/>
              <w:autoSpaceDN w:val="0"/>
              <w:spacing w:line="264" w:lineRule="auto"/>
              <w:rPr>
                <w:rFonts w:ascii="微软雅黑" w:eastAsia="微软雅黑" w:hAnsi="微软雅黑"/>
                <w:b/>
                <w:sz w:val="24"/>
                <w:szCs w:val="24"/>
              </w:rPr>
            </w:pPr>
            <w:r>
              <w:rPr>
                <w:rFonts w:ascii="微软雅黑" w:eastAsia="微软雅黑" w:hAnsi="微软雅黑" w:hint="eastAsia"/>
                <w:b/>
                <w:sz w:val="24"/>
                <w:szCs w:val="24"/>
              </w:rPr>
              <w:lastRenderedPageBreak/>
              <w:t>知识讲解</w:t>
            </w:r>
          </w:p>
          <w:p w:rsidR="00C6204F" w:rsidRDefault="00DB50AC">
            <w:pPr>
              <w:wordWrap w:val="0"/>
              <w:autoSpaceDE w:val="0"/>
              <w:autoSpaceDN w:val="0"/>
              <w:spacing w:line="264" w:lineRule="auto"/>
              <w:ind w:hanging="8"/>
              <w:rPr>
                <w:rFonts w:ascii="Times New Roman" w:hAnsi="Times New Roman"/>
                <w:b/>
                <w:szCs w:val="24"/>
              </w:rPr>
            </w:pPr>
            <w:r>
              <w:rPr>
                <w:rFonts w:ascii="Times New Roman" w:hAnsi="Times New Roman"/>
                <w:szCs w:val="24"/>
              </w:rPr>
              <w:t>（</w:t>
            </w:r>
            <w:r>
              <w:rPr>
                <w:rFonts w:ascii="Times New Roman" w:hAnsi="Times New Roman"/>
                <w:szCs w:val="24"/>
              </w:rPr>
              <w:t>40</w:t>
            </w:r>
            <w:r>
              <w:rPr>
                <w:rFonts w:ascii="Times New Roman" w:hAnsi="Times New Roman" w:hint="eastAsia"/>
                <w:szCs w:val="24"/>
              </w:rPr>
              <w:t>min</w:t>
            </w:r>
            <w:r>
              <w:rPr>
                <w:rFonts w:ascii="Times New Roman" w:hAnsi="Times New Roman" w:hint="eastAsia"/>
                <w:szCs w:val="24"/>
              </w:rPr>
              <w:t>）</w:t>
            </w:r>
          </w:p>
        </w:tc>
        <w:tc>
          <w:tcPr>
            <w:tcW w:w="5807" w:type="dxa"/>
            <w:tcBorders>
              <w:top w:val="single" w:sz="4" w:space="0" w:color="auto"/>
              <w:left w:val="single" w:sz="4" w:space="0" w:color="auto"/>
              <w:bottom w:val="single" w:sz="4" w:space="0" w:color="auto"/>
              <w:right w:val="single" w:sz="4" w:space="0" w:color="auto"/>
            </w:tcBorders>
            <w:vAlign w:val="center"/>
          </w:tcPr>
          <w:p w:rsidR="00C6204F" w:rsidRDefault="00DB50AC">
            <w:pPr>
              <w:wordWrap w:val="0"/>
              <w:autoSpaceDE w:val="0"/>
              <w:autoSpaceDN w:val="0"/>
              <w:rPr>
                <w:rFonts w:ascii="Times New Roman" w:hAnsi="Times New Roman"/>
                <w:b/>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展示砖砌体结构细部构造施工（一）</w:t>
            </w:r>
          </w:p>
          <w:p w:rsidR="00C6204F" w:rsidRDefault="00DB50AC" w:rsidP="00DB50AC">
            <w:pPr>
              <w:wordWrap w:val="0"/>
              <w:autoSpaceDE w:val="0"/>
              <w:autoSpaceDN w:val="0"/>
              <w:ind w:firstLineChars="200" w:firstLine="422"/>
              <w:rPr>
                <w:rFonts w:ascii="宋体" w:hAnsi="宋体" w:cs="宋体"/>
                <w:bCs/>
                <w:color w:val="000000"/>
                <w:szCs w:val="21"/>
                <w:lang w:bidi="ar"/>
              </w:rPr>
            </w:pPr>
            <w:r>
              <w:rPr>
                <w:rFonts w:ascii="宋体" w:hAnsi="宋体" w:cs="宋体" w:hint="eastAsia"/>
                <w:b/>
                <w:color w:val="000000"/>
                <w:szCs w:val="21"/>
                <w:lang w:bidi="ar"/>
              </w:rPr>
              <w:t>一、砖混结构房屋的主要组成</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砖混结构房屋一般由基础、砖混结构墙体、混凝土梁板楼面、混凝土梁板屋面、楼梯、门窗、阳台等主要部分组成。</w:t>
            </w:r>
          </w:p>
          <w:p w:rsidR="00C6204F" w:rsidRDefault="00DB50AC" w:rsidP="00DB50AC">
            <w:pPr>
              <w:wordWrap w:val="0"/>
              <w:autoSpaceDE w:val="0"/>
              <w:autoSpaceDN w:val="0"/>
              <w:ind w:firstLineChars="200" w:firstLine="422"/>
              <w:rPr>
                <w:rFonts w:ascii="宋体" w:hAnsi="宋体" w:cs="宋体"/>
                <w:b/>
                <w:color w:val="000000"/>
                <w:szCs w:val="21"/>
                <w:lang w:bidi="ar"/>
              </w:rPr>
            </w:pPr>
            <w:r>
              <w:rPr>
                <w:rFonts w:ascii="宋体" w:hAnsi="宋体" w:cs="宋体" w:hint="eastAsia"/>
                <w:b/>
                <w:color w:val="000000"/>
                <w:szCs w:val="21"/>
                <w:lang w:bidi="ar"/>
              </w:rPr>
              <w:t>（一）基础</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 xml:space="preserve">砖混结构房屋基础一般为条形基础。2 ～ 3 </w:t>
            </w:r>
            <w:proofErr w:type="gramStart"/>
            <w:r>
              <w:rPr>
                <w:rFonts w:ascii="宋体" w:hAnsi="宋体" w:cs="宋体" w:hint="eastAsia"/>
                <w:bCs/>
                <w:color w:val="000000"/>
                <w:szCs w:val="21"/>
                <w:lang w:bidi="ar"/>
              </w:rPr>
              <w:t>层砖混</w:t>
            </w:r>
            <w:proofErr w:type="gramEnd"/>
            <w:r>
              <w:rPr>
                <w:rFonts w:ascii="宋体" w:hAnsi="宋体" w:cs="宋体" w:hint="eastAsia"/>
                <w:bCs/>
                <w:color w:val="000000"/>
                <w:szCs w:val="21"/>
                <w:lang w:bidi="ar"/>
              </w:rPr>
              <w:t>结构房屋可以用毛石基础，也可以用砖基础；4 层及以上的房屋一般用钢筋混凝土条形基础。</w:t>
            </w:r>
          </w:p>
          <w:p w:rsidR="00C6204F" w:rsidRDefault="00DB50AC" w:rsidP="00DB50AC">
            <w:pPr>
              <w:wordWrap w:val="0"/>
              <w:autoSpaceDE w:val="0"/>
              <w:autoSpaceDN w:val="0"/>
              <w:ind w:firstLineChars="200" w:firstLine="422"/>
              <w:rPr>
                <w:rFonts w:ascii="宋体" w:hAnsi="宋体" w:cs="宋体"/>
                <w:b/>
                <w:color w:val="000000"/>
                <w:szCs w:val="21"/>
                <w:lang w:bidi="ar"/>
              </w:rPr>
            </w:pPr>
            <w:r>
              <w:rPr>
                <w:rFonts w:ascii="宋体" w:hAnsi="宋体" w:cs="宋体" w:hint="eastAsia"/>
                <w:b/>
                <w:color w:val="000000"/>
                <w:szCs w:val="21"/>
                <w:lang w:bidi="ar"/>
              </w:rPr>
              <w:t>（二）砖混结构墙体</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砖混结构房屋的墙体一般用普通砖砌筑，大多为 24 墙、37 墙，北方地区因保温要求砌筑 49 墙。</w:t>
            </w:r>
          </w:p>
          <w:p w:rsidR="00506176"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为增加房屋的整体稳定，一般在房屋的转角处、纵横墙相交处、楼梯间等部位设置构造柱，当单面墙体长度达到 5 m 时，一般加设构造柱。</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在每层房屋的楼板处往往设置圈梁。当单面墙体高度达到4 m 时，一般加设构造梁。</w:t>
            </w:r>
          </w:p>
          <w:p w:rsidR="00C6204F" w:rsidRDefault="00DB50AC" w:rsidP="00DB50AC">
            <w:pPr>
              <w:wordWrap w:val="0"/>
              <w:autoSpaceDE w:val="0"/>
              <w:autoSpaceDN w:val="0"/>
              <w:ind w:firstLineChars="200" w:firstLine="422"/>
              <w:rPr>
                <w:rFonts w:ascii="宋体" w:hAnsi="宋体" w:cs="宋体"/>
                <w:b/>
                <w:color w:val="000000"/>
                <w:szCs w:val="21"/>
                <w:lang w:bidi="ar"/>
              </w:rPr>
            </w:pPr>
            <w:r>
              <w:rPr>
                <w:rFonts w:ascii="宋体" w:hAnsi="宋体" w:cs="宋体" w:hint="eastAsia"/>
                <w:b/>
                <w:color w:val="000000"/>
                <w:szCs w:val="21"/>
                <w:lang w:bidi="ar"/>
              </w:rPr>
              <w:t>（三）混凝土梁板楼面</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砖混结构房屋的荷载传递系统是：作用在楼面上的荷载通过梁板传递到墙上，通过房屋基础传递到地基上。墙体、梁板在荷载传递过程中都起着重要作用。</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砖混结构房屋的梁板大多为现浇钢筋混凝土结构，在农村的民房建设中也有采用预制钢筋混凝土结构的。但是现浇的钢筋混凝土结构、砖混结构房屋整体性好，有利于抗震设防。</w:t>
            </w:r>
          </w:p>
          <w:p w:rsidR="00C6204F" w:rsidRDefault="00DB50AC" w:rsidP="00DB50AC">
            <w:pPr>
              <w:wordWrap w:val="0"/>
              <w:autoSpaceDE w:val="0"/>
              <w:autoSpaceDN w:val="0"/>
              <w:ind w:firstLineChars="200" w:firstLine="422"/>
              <w:rPr>
                <w:rFonts w:ascii="宋体" w:hAnsi="宋体" w:cs="宋体"/>
                <w:bCs/>
                <w:color w:val="000000"/>
                <w:szCs w:val="21"/>
                <w:lang w:bidi="ar"/>
              </w:rPr>
            </w:pPr>
            <w:r>
              <w:rPr>
                <w:rFonts w:ascii="宋体" w:hAnsi="宋体" w:cs="宋体" w:hint="eastAsia"/>
                <w:b/>
                <w:color w:val="000000"/>
                <w:szCs w:val="21"/>
                <w:lang w:bidi="ar"/>
              </w:rPr>
              <w:t>（四）混凝土梁板屋面</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不管是平屋面还是坡屋面，无论是屋面防水还是抗震设防，提倡采用现浇钢筋混凝土屋面。</w:t>
            </w:r>
          </w:p>
          <w:p w:rsidR="00C6204F" w:rsidRDefault="00DB50AC" w:rsidP="00DB50AC">
            <w:pPr>
              <w:wordWrap w:val="0"/>
              <w:autoSpaceDE w:val="0"/>
              <w:autoSpaceDN w:val="0"/>
              <w:ind w:firstLineChars="200" w:firstLine="422"/>
              <w:rPr>
                <w:rFonts w:ascii="宋体" w:hAnsi="宋体" w:cs="宋体"/>
                <w:b/>
                <w:color w:val="000000"/>
                <w:szCs w:val="21"/>
                <w:lang w:bidi="ar"/>
              </w:rPr>
            </w:pPr>
            <w:r>
              <w:rPr>
                <w:rFonts w:ascii="宋体" w:hAnsi="宋体" w:cs="宋体" w:hint="eastAsia"/>
                <w:b/>
                <w:color w:val="000000"/>
                <w:szCs w:val="21"/>
                <w:lang w:bidi="ar"/>
              </w:rPr>
              <w:t>（五）楼梯</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楼梯的形式有多种，一般情况下砖混结构房屋多采用现浇钢筋混凝土结构板式楼梯。</w:t>
            </w:r>
          </w:p>
          <w:p w:rsidR="00C6204F" w:rsidRDefault="00DB50AC" w:rsidP="00DB50AC">
            <w:pPr>
              <w:wordWrap w:val="0"/>
              <w:autoSpaceDE w:val="0"/>
              <w:autoSpaceDN w:val="0"/>
              <w:ind w:firstLineChars="200" w:firstLine="422"/>
              <w:rPr>
                <w:rFonts w:ascii="宋体" w:hAnsi="宋体" w:cs="宋体"/>
                <w:b/>
                <w:color w:val="000000"/>
                <w:szCs w:val="21"/>
                <w:lang w:bidi="ar"/>
              </w:rPr>
            </w:pPr>
            <w:r>
              <w:rPr>
                <w:rFonts w:ascii="宋体" w:hAnsi="宋体" w:cs="宋体" w:hint="eastAsia"/>
                <w:b/>
                <w:color w:val="000000"/>
                <w:szCs w:val="21"/>
                <w:lang w:bidi="ar"/>
              </w:rPr>
              <w:t>（六）门窗</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砖混结构房屋的门窗有木制门窗、金属制门窗、塑料制门窗等多种。其安装方法以后塞法居多。</w:t>
            </w:r>
          </w:p>
          <w:p w:rsidR="00C6204F" w:rsidRDefault="00DB50AC" w:rsidP="00DB50AC">
            <w:pPr>
              <w:wordWrap w:val="0"/>
              <w:autoSpaceDE w:val="0"/>
              <w:autoSpaceDN w:val="0"/>
              <w:ind w:firstLineChars="200" w:firstLine="422"/>
              <w:rPr>
                <w:rFonts w:ascii="宋体" w:hAnsi="宋体" w:cs="宋体"/>
                <w:b/>
                <w:color w:val="000000"/>
                <w:szCs w:val="21"/>
                <w:lang w:bidi="ar"/>
              </w:rPr>
            </w:pPr>
            <w:r>
              <w:rPr>
                <w:rFonts w:ascii="宋体" w:hAnsi="宋体" w:cs="宋体" w:hint="eastAsia"/>
                <w:b/>
                <w:color w:val="000000"/>
                <w:szCs w:val="21"/>
                <w:lang w:bidi="ar"/>
              </w:rPr>
              <w:t>（七）阳台</w:t>
            </w:r>
          </w:p>
          <w:p w:rsidR="00C6204F" w:rsidRDefault="00DB50AC">
            <w:pPr>
              <w:wordWrap w:val="0"/>
              <w:autoSpaceDE w:val="0"/>
              <w:autoSpaceDN w:val="0"/>
              <w:ind w:firstLineChars="200" w:firstLine="420"/>
              <w:rPr>
                <w:rFonts w:ascii="宋体" w:hAnsi="宋体" w:cs="宋体"/>
                <w:b/>
                <w:color w:val="000000"/>
                <w:szCs w:val="21"/>
                <w:lang w:bidi="ar"/>
              </w:rPr>
            </w:pPr>
            <w:r>
              <w:rPr>
                <w:rFonts w:ascii="宋体" w:hAnsi="宋体" w:cs="宋体" w:hint="eastAsia"/>
                <w:bCs/>
                <w:color w:val="000000"/>
                <w:szCs w:val="21"/>
                <w:lang w:bidi="ar"/>
              </w:rPr>
              <w:t>阳台均采用现浇钢筋混凝土结构，一般和楼层梁板浇筑成整体。</w:t>
            </w:r>
          </w:p>
          <w:p w:rsidR="00C6204F" w:rsidRDefault="00DB50AC">
            <w:pPr>
              <w:wordWrap w:val="0"/>
              <w:autoSpaceDE w:val="0"/>
              <w:autoSpaceDN w:val="0"/>
              <w:rPr>
                <w:rFonts w:ascii="Times New Roman" w:hAnsi="Times New Roman"/>
                <w:szCs w:val="24"/>
              </w:rPr>
            </w:pPr>
            <w:r>
              <w:rPr>
                <w:rFonts w:ascii="宋体" w:hAnsi="宋体" w:cs="宋体" w:hint="eastAsia"/>
                <w:b/>
                <w:bCs/>
                <w:color w:val="538135"/>
                <w:szCs w:val="21"/>
                <w:lang w:bidi="ar"/>
              </w:rPr>
              <w:t>【学生】</w:t>
            </w:r>
            <w:r>
              <w:rPr>
                <w:rFonts w:ascii="宋体" w:hAnsi="宋体" w:cs="宋体" w:hint="eastAsia"/>
                <w:color w:val="538135"/>
                <w:szCs w:val="21"/>
                <w:lang w:bidi="ar"/>
              </w:rPr>
              <w:t>思考、讨论。</w:t>
            </w:r>
          </w:p>
        </w:tc>
        <w:tc>
          <w:tcPr>
            <w:tcW w:w="1366" w:type="dxa"/>
            <w:tcBorders>
              <w:top w:val="single" w:sz="4" w:space="0" w:color="auto"/>
              <w:left w:val="single" w:sz="4" w:space="0" w:color="auto"/>
              <w:bottom w:val="single" w:sz="4" w:space="0" w:color="auto"/>
              <w:right w:val="single" w:sz="4" w:space="0" w:color="auto"/>
            </w:tcBorders>
            <w:vAlign w:val="center"/>
          </w:tcPr>
          <w:p w:rsidR="00C6204F" w:rsidRDefault="00DB50AC">
            <w:pPr>
              <w:wordWrap w:val="0"/>
              <w:autoSpaceDE w:val="0"/>
              <w:autoSpaceDN w:val="0"/>
              <w:spacing w:line="264" w:lineRule="auto"/>
              <w:jc w:val="left"/>
              <w:rPr>
                <w:rFonts w:ascii="Times New Roman" w:hAnsi="Times New Roman"/>
                <w:b/>
                <w:szCs w:val="24"/>
              </w:rPr>
            </w:pPr>
            <w:r>
              <w:rPr>
                <w:rFonts w:ascii="Times New Roman" w:hAnsi="Times New Roman" w:hint="eastAsia"/>
                <w:b/>
                <w:szCs w:val="24"/>
              </w:rPr>
              <w:t>通过教师讲解，了解砖砌体结构细部构造施工（一）的基本理论知识。</w:t>
            </w:r>
          </w:p>
        </w:tc>
      </w:tr>
      <w:tr w:rsidR="00C6204F">
        <w:trPr>
          <w:trHeight w:val="90"/>
          <w:jc w:val="center"/>
        </w:trPr>
        <w:tc>
          <w:tcPr>
            <w:tcW w:w="1276" w:type="dxa"/>
            <w:tcBorders>
              <w:top w:val="single" w:sz="4" w:space="0" w:color="auto"/>
              <w:left w:val="single" w:sz="4" w:space="0" w:color="auto"/>
              <w:bottom w:val="single" w:sz="4" w:space="0" w:color="auto"/>
              <w:right w:val="single" w:sz="4" w:space="0" w:color="auto"/>
            </w:tcBorders>
            <w:vAlign w:val="center"/>
          </w:tcPr>
          <w:p w:rsidR="00C6204F" w:rsidRDefault="00DB50AC">
            <w:pPr>
              <w:wordWrap w:val="0"/>
              <w:autoSpaceDE w:val="0"/>
              <w:autoSpaceDN w:val="0"/>
              <w:rPr>
                <w:rFonts w:ascii="微软雅黑" w:eastAsia="微软雅黑" w:hAnsi="微软雅黑"/>
                <w:b/>
                <w:sz w:val="24"/>
                <w:szCs w:val="24"/>
              </w:rPr>
            </w:pPr>
            <w:r>
              <w:rPr>
                <w:rFonts w:ascii="微软雅黑" w:eastAsia="微软雅黑" w:hAnsi="微软雅黑" w:cs="微软雅黑" w:hint="eastAsia"/>
                <w:b/>
                <w:sz w:val="24"/>
                <w:szCs w:val="24"/>
                <w:lang w:bidi="ar"/>
              </w:rPr>
              <w:t>课堂小结</w:t>
            </w:r>
          </w:p>
          <w:p w:rsidR="00C6204F" w:rsidRDefault="00DB50AC">
            <w:pPr>
              <w:wordWrap w:val="0"/>
              <w:autoSpaceDE w:val="0"/>
              <w:autoSpaceDN w:val="0"/>
              <w:rPr>
                <w:rFonts w:ascii="Times New Roman" w:hAnsi="Times New Roman"/>
                <w:szCs w:val="21"/>
              </w:rPr>
            </w:pPr>
            <w:r>
              <w:rPr>
                <w:rFonts w:ascii="宋体" w:hAnsi="宋体" w:cs="宋体" w:hint="eastAsia"/>
                <w:szCs w:val="21"/>
                <w:lang w:bidi="ar"/>
              </w:rPr>
              <w:t>（</w:t>
            </w:r>
            <w:r>
              <w:rPr>
                <w:rFonts w:ascii="Times New Roman" w:hAnsi="Times New Roman" w:hint="eastAsia"/>
                <w:szCs w:val="21"/>
                <w:lang w:bidi="ar"/>
              </w:rPr>
              <w:t>3</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C6204F" w:rsidRDefault="00DB50AC">
            <w:pPr>
              <w:wordWrap w:val="0"/>
              <w:autoSpaceDE w:val="0"/>
              <w:autoSpaceDN w:val="0"/>
              <w:rPr>
                <w:rFonts w:ascii="Times New Roman" w:hAnsi="Times New Roman"/>
                <w:szCs w:val="21"/>
              </w:rPr>
            </w:pPr>
            <w:r>
              <w:rPr>
                <w:rFonts w:ascii="宋体" w:hAnsi="宋体" w:cs="宋体" w:hint="eastAsia"/>
                <w:szCs w:val="21"/>
                <w:lang w:bidi="ar"/>
              </w:rPr>
              <w:t>【</w:t>
            </w:r>
            <w:r>
              <w:rPr>
                <w:rFonts w:ascii="宋体" w:hAnsi="宋体" w:cs="宋体" w:hint="eastAsia"/>
                <w:b/>
                <w:szCs w:val="21"/>
                <w:lang w:bidi="ar"/>
              </w:rPr>
              <w:t>教师</w:t>
            </w:r>
            <w:r>
              <w:rPr>
                <w:rFonts w:ascii="宋体" w:hAnsi="宋体" w:cs="宋体" w:hint="eastAsia"/>
                <w:szCs w:val="21"/>
                <w:lang w:bidi="ar"/>
              </w:rPr>
              <w:t>】</w:t>
            </w:r>
            <w:r>
              <w:rPr>
                <w:rFonts w:ascii="宋体" w:hAnsi="宋体" w:cs="宋体" w:hint="eastAsia"/>
                <w:b/>
                <w:color w:val="CC0066"/>
                <w:szCs w:val="21"/>
                <w:lang w:bidi="ar"/>
              </w:rPr>
              <w:t>回顾和总结本节课的知识点。</w:t>
            </w:r>
          </w:p>
          <w:p w:rsidR="00C6204F" w:rsidRDefault="00DB50AC" w:rsidP="00DB50AC">
            <w:pPr>
              <w:wordWrap w:val="0"/>
              <w:autoSpaceDE w:val="0"/>
              <w:autoSpaceDN w:val="0"/>
              <w:ind w:firstLineChars="200" w:firstLine="422"/>
              <w:rPr>
                <w:rFonts w:ascii="Times New Roman" w:hAnsi="Times New Roman"/>
                <w:b/>
                <w:szCs w:val="21"/>
              </w:rPr>
            </w:pPr>
            <w:r>
              <w:rPr>
                <w:rFonts w:ascii="宋体" w:hAnsi="宋体" w:cs="宋体" w:hint="eastAsia"/>
                <w:b/>
                <w:szCs w:val="21"/>
                <w:lang w:bidi="ar"/>
              </w:rPr>
              <w:t>这节课我们一起学习了</w:t>
            </w:r>
            <w:r>
              <w:rPr>
                <w:rFonts w:ascii="宋体" w:hAnsi="宋体" w:cs="宋体" w:hint="eastAsia"/>
                <w:b/>
                <w:kern w:val="0"/>
                <w:szCs w:val="21"/>
                <w:lang w:bidi="ar"/>
              </w:rPr>
              <w:t>砖砌体结构细部构造施工（</w:t>
            </w:r>
            <w:proofErr w:type="gramStart"/>
            <w:r>
              <w:rPr>
                <w:rFonts w:ascii="宋体" w:hAnsi="宋体" w:cs="宋体" w:hint="eastAsia"/>
                <w:b/>
                <w:kern w:val="0"/>
                <w:szCs w:val="21"/>
                <w:lang w:bidi="ar"/>
              </w:rPr>
              <w:t>一</w:t>
            </w:r>
            <w:proofErr w:type="gramEnd"/>
            <w:r>
              <w:rPr>
                <w:rFonts w:ascii="宋体" w:hAnsi="宋体" w:cs="宋体" w:hint="eastAsia"/>
                <w:b/>
                <w:kern w:val="0"/>
                <w:szCs w:val="21"/>
                <w:lang w:bidi="ar"/>
              </w:rPr>
              <w:t>），让学生知道说明文根据表达方式的不同，可以分为一般性说明文和文艺性说明文</w:t>
            </w:r>
            <w:r>
              <w:rPr>
                <w:rFonts w:ascii="宋体" w:hAnsi="宋体" w:cs="宋体" w:hint="eastAsia"/>
                <w:b/>
                <w:szCs w:val="21"/>
                <w:lang w:bidi="ar"/>
              </w:rPr>
              <w:t>。</w:t>
            </w:r>
          </w:p>
        </w:tc>
        <w:tc>
          <w:tcPr>
            <w:tcW w:w="1366" w:type="dxa"/>
            <w:tcBorders>
              <w:top w:val="single" w:sz="4" w:space="0" w:color="auto"/>
              <w:left w:val="single" w:sz="4" w:space="0" w:color="auto"/>
              <w:bottom w:val="double" w:sz="4" w:space="0" w:color="auto"/>
              <w:right w:val="single" w:sz="4" w:space="0" w:color="auto"/>
            </w:tcBorders>
            <w:vAlign w:val="center"/>
          </w:tcPr>
          <w:p w:rsidR="00C6204F" w:rsidRDefault="00DB50AC">
            <w:pPr>
              <w:wordWrap w:val="0"/>
              <w:autoSpaceDE w:val="0"/>
              <w:autoSpaceDN w:val="0"/>
              <w:spacing w:line="380" w:lineRule="exact"/>
              <w:rPr>
                <w:rFonts w:ascii="Times New Roman" w:hAnsi="Times New Roman"/>
                <w:szCs w:val="21"/>
              </w:rPr>
            </w:pPr>
            <w:r>
              <w:rPr>
                <w:rFonts w:ascii="宋体" w:hAnsi="宋体" w:cs="宋体" w:hint="eastAsia"/>
                <w:szCs w:val="21"/>
                <w:lang w:bidi="ar"/>
              </w:rPr>
              <w:t>通过对所学知识的回顾，培养学生的归纳总结能力</w:t>
            </w:r>
          </w:p>
        </w:tc>
      </w:tr>
      <w:tr w:rsidR="00C6204F">
        <w:trPr>
          <w:trHeight w:val="1531"/>
          <w:jc w:val="center"/>
        </w:trPr>
        <w:tc>
          <w:tcPr>
            <w:tcW w:w="1276" w:type="dxa"/>
            <w:tcBorders>
              <w:top w:val="single" w:sz="4" w:space="0" w:color="auto"/>
              <w:left w:val="single" w:sz="4" w:space="0" w:color="auto"/>
              <w:bottom w:val="single" w:sz="4" w:space="0" w:color="auto"/>
              <w:right w:val="single" w:sz="4" w:space="0" w:color="auto"/>
            </w:tcBorders>
            <w:vAlign w:val="center"/>
          </w:tcPr>
          <w:p w:rsidR="00C6204F" w:rsidRDefault="00DB50AC">
            <w:pPr>
              <w:wordWrap w:val="0"/>
              <w:autoSpaceDE w:val="0"/>
              <w:autoSpaceDN w:val="0"/>
              <w:spacing w:line="264" w:lineRule="auto"/>
              <w:ind w:left="8" w:hanging="8"/>
              <w:rPr>
                <w:rFonts w:ascii="Times New Roman" w:hAnsi="Times New Roman"/>
                <w:szCs w:val="21"/>
              </w:rPr>
            </w:pPr>
            <w:r>
              <w:rPr>
                <w:rFonts w:ascii="微软雅黑" w:eastAsia="微软雅黑" w:hAnsi="微软雅黑" w:cs="微软雅黑" w:hint="eastAsia"/>
                <w:b/>
                <w:sz w:val="24"/>
                <w:szCs w:val="24"/>
                <w:lang w:bidi="ar"/>
              </w:rPr>
              <w:lastRenderedPageBreak/>
              <w:t>作业布置</w:t>
            </w:r>
            <w:r>
              <w:rPr>
                <w:rFonts w:ascii="宋体" w:hAnsi="宋体" w:cs="宋体" w:hint="eastAsia"/>
                <w:szCs w:val="21"/>
                <w:lang w:bidi="ar"/>
              </w:rPr>
              <w:t>（</w:t>
            </w:r>
            <w:r>
              <w:rPr>
                <w:rFonts w:ascii="Times New Roman" w:hAnsi="Times New Roman" w:hint="eastAsia"/>
                <w:szCs w:val="21"/>
                <w:lang w:bidi="ar"/>
              </w:rPr>
              <w:t>2</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C6204F" w:rsidRDefault="00DB50AC">
            <w:pPr>
              <w:wordWrap w:val="0"/>
              <w:autoSpaceDE w:val="0"/>
              <w:autoSpaceDN w:val="0"/>
              <w:rPr>
                <w:rFonts w:ascii="宋体" w:hAnsi="宋体" w:cs="宋体"/>
                <w:bCs/>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布置课后作业</w:t>
            </w:r>
          </w:p>
          <w:p w:rsidR="00C6204F" w:rsidRDefault="00DB50AC">
            <w:pPr>
              <w:wordWrap w:val="0"/>
              <w:autoSpaceDE w:val="0"/>
              <w:autoSpaceDN w:val="0"/>
              <w:ind w:firstLineChars="200" w:firstLine="420"/>
              <w:rPr>
                <w:rFonts w:hAnsi="宋体"/>
                <w:bCs/>
                <w:szCs w:val="21"/>
              </w:rPr>
            </w:pPr>
            <w:r>
              <w:rPr>
                <w:rFonts w:ascii="宋体" w:hAnsi="宋体" w:cs="宋体" w:hint="eastAsia"/>
                <w:bCs/>
                <w:szCs w:val="21"/>
                <w:lang w:bidi="ar"/>
              </w:rPr>
              <w:t>课文中的多处引用起到什么作用？</w:t>
            </w:r>
          </w:p>
        </w:tc>
        <w:tc>
          <w:tcPr>
            <w:tcW w:w="1366" w:type="dxa"/>
            <w:tcBorders>
              <w:top w:val="single" w:sz="4" w:space="0" w:color="auto"/>
              <w:left w:val="single" w:sz="4" w:space="0" w:color="auto"/>
              <w:bottom w:val="double" w:sz="4" w:space="0" w:color="auto"/>
              <w:right w:val="single" w:sz="4" w:space="0" w:color="auto"/>
            </w:tcBorders>
            <w:vAlign w:val="center"/>
          </w:tcPr>
          <w:p w:rsidR="00C6204F" w:rsidRDefault="00DB50AC">
            <w:pPr>
              <w:wordWrap w:val="0"/>
              <w:autoSpaceDE w:val="0"/>
              <w:autoSpaceDN w:val="0"/>
              <w:spacing w:line="264" w:lineRule="auto"/>
              <w:jc w:val="left"/>
              <w:rPr>
                <w:rFonts w:ascii="Times New Roman" w:hAnsi="Times New Roman"/>
                <w:b/>
                <w:szCs w:val="21"/>
              </w:rPr>
            </w:pPr>
            <w:r>
              <w:rPr>
                <w:rFonts w:ascii="宋体" w:hAnsi="宋体" w:cs="宋体" w:hint="eastAsia"/>
                <w:bCs/>
                <w:szCs w:val="21"/>
                <w:lang w:bidi="ar"/>
              </w:rPr>
              <w:t>通过课后练习，使学生巩固所学新知识</w:t>
            </w:r>
          </w:p>
        </w:tc>
      </w:tr>
      <w:tr w:rsidR="00C6204F">
        <w:trPr>
          <w:trHeight w:val="1886"/>
          <w:jc w:val="center"/>
        </w:trPr>
        <w:tc>
          <w:tcPr>
            <w:tcW w:w="1276" w:type="dxa"/>
            <w:tcBorders>
              <w:top w:val="single" w:sz="4" w:space="0" w:color="auto"/>
              <w:left w:val="single" w:sz="4" w:space="0" w:color="auto"/>
              <w:bottom w:val="single" w:sz="4" w:space="0" w:color="auto"/>
              <w:right w:val="single" w:sz="4" w:space="0" w:color="auto"/>
            </w:tcBorders>
            <w:vAlign w:val="center"/>
          </w:tcPr>
          <w:p w:rsidR="00C6204F" w:rsidRDefault="00DB50AC">
            <w:pPr>
              <w:wordWrap w:val="0"/>
              <w:autoSpaceDE w:val="0"/>
              <w:autoSpaceDN w:val="0"/>
              <w:spacing w:line="264" w:lineRule="auto"/>
              <w:rPr>
                <w:rFonts w:ascii="微软雅黑" w:eastAsia="微软雅黑" w:hAnsi="微软雅黑"/>
                <w:b/>
                <w:sz w:val="24"/>
                <w:szCs w:val="24"/>
              </w:rPr>
            </w:pPr>
            <w:r>
              <w:rPr>
                <w:rFonts w:ascii="微软雅黑" w:eastAsia="微软雅黑" w:hAnsi="微软雅黑" w:hint="eastAsia"/>
                <w:b/>
                <w:sz w:val="24"/>
                <w:szCs w:val="24"/>
              </w:rPr>
              <w:t>知识讲解</w:t>
            </w:r>
          </w:p>
          <w:p w:rsidR="00C6204F" w:rsidRDefault="00DB50AC">
            <w:pPr>
              <w:wordWrap w:val="0"/>
              <w:autoSpaceDE w:val="0"/>
              <w:autoSpaceDN w:val="0"/>
              <w:spacing w:line="264" w:lineRule="auto"/>
              <w:ind w:hanging="8"/>
              <w:rPr>
                <w:rFonts w:ascii="Times New Roman" w:hAnsi="Times New Roman"/>
                <w:b/>
                <w:szCs w:val="24"/>
              </w:rPr>
            </w:pPr>
            <w:r>
              <w:rPr>
                <w:rFonts w:ascii="Times New Roman" w:hAnsi="Times New Roman"/>
                <w:szCs w:val="24"/>
              </w:rPr>
              <w:t>（</w:t>
            </w:r>
            <w:r>
              <w:rPr>
                <w:rFonts w:ascii="Times New Roman" w:hAnsi="Times New Roman"/>
                <w:szCs w:val="24"/>
              </w:rPr>
              <w:t>40</w:t>
            </w:r>
            <w:r>
              <w:rPr>
                <w:rFonts w:ascii="Times New Roman" w:hAnsi="Times New Roman" w:hint="eastAsia"/>
                <w:szCs w:val="24"/>
              </w:rPr>
              <w:t>min</w:t>
            </w:r>
            <w:r>
              <w:rPr>
                <w:rFonts w:ascii="Times New Roman" w:hAnsi="Times New Roman" w:hint="eastAsia"/>
                <w:szCs w:val="24"/>
              </w:rPr>
              <w:t>）</w:t>
            </w:r>
          </w:p>
        </w:tc>
        <w:tc>
          <w:tcPr>
            <w:tcW w:w="5807" w:type="dxa"/>
            <w:tcBorders>
              <w:top w:val="single" w:sz="4" w:space="0" w:color="auto"/>
              <w:left w:val="single" w:sz="4" w:space="0" w:color="auto"/>
              <w:bottom w:val="single" w:sz="4" w:space="0" w:color="auto"/>
              <w:right w:val="single" w:sz="4" w:space="0" w:color="auto"/>
            </w:tcBorders>
            <w:vAlign w:val="center"/>
          </w:tcPr>
          <w:p w:rsidR="00C6204F" w:rsidRDefault="00DB50AC">
            <w:pPr>
              <w:wordWrap w:val="0"/>
              <w:autoSpaceDE w:val="0"/>
              <w:autoSpaceDN w:val="0"/>
              <w:rPr>
                <w:rFonts w:ascii="Times New Roman" w:hAnsi="Times New Roman"/>
                <w:b/>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展示砖砌体结构细部构造施工（二）</w:t>
            </w:r>
          </w:p>
          <w:p w:rsidR="00C6204F" w:rsidRDefault="00DB50AC" w:rsidP="00DB50AC">
            <w:pPr>
              <w:wordWrap w:val="0"/>
              <w:autoSpaceDE w:val="0"/>
              <w:autoSpaceDN w:val="0"/>
              <w:ind w:firstLineChars="200" w:firstLine="422"/>
              <w:rPr>
                <w:rFonts w:ascii="宋体" w:hAnsi="宋体" w:cs="宋体"/>
                <w:bCs/>
                <w:color w:val="000000"/>
                <w:szCs w:val="21"/>
                <w:lang w:bidi="ar"/>
              </w:rPr>
            </w:pPr>
            <w:r>
              <w:rPr>
                <w:rFonts w:ascii="宋体" w:hAnsi="宋体" w:cs="宋体" w:hint="eastAsia"/>
                <w:b/>
                <w:color w:val="000000"/>
                <w:szCs w:val="21"/>
                <w:lang w:bidi="ar"/>
              </w:rPr>
              <w:t>二、砖混结构房屋的细部构造</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墙体的细部构造包括勒脚、防潮层、散水、明沟、门窗过梁、窗台、圈梁和构造柱等。</w:t>
            </w:r>
          </w:p>
          <w:p w:rsidR="00C6204F" w:rsidRDefault="00DB50AC" w:rsidP="00DB50AC">
            <w:pPr>
              <w:wordWrap w:val="0"/>
              <w:autoSpaceDE w:val="0"/>
              <w:autoSpaceDN w:val="0"/>
              <w:ind w:firstLineChars="200" w:firstLine="422"/>
              <w:rPr>
                <w:rFonts w:ascii="宋体" w:hAnsi="宋体" w:cs="宋体"/>
                <w:bCs/>
                <w:color w:val="000000"/>
                <w:szCs w:val="21"/>
                <w:lang w:bidi="ar"/>
              </w:rPr>
            </w:pPr>
            <w:r>
              <w:rPr>
                <w:rFonts w:ascii="宋体" w:hAnsi="宋体" w:cs="宋体" w:hint="eastAsia"/>
                <w:b/>
                <w:color w:val="000000"/>
                <w:szCs w:val="21"/>
                <w:lang w:bidi="ar"/>
              </w:rPr>
              <w:t>（一）勒脚</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外墙与室外地面结合部位的构造做法称为勒脚。</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1. 勒脚的作用</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一是保护墙脚不受外界雨、雪的侵蚀；二是加固墙身，防止各种机械碰撞；三是对建筑物的立面处理产生一定的效果。</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2. 勒脚的高度</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主要取决于防止地面水</w:t>
            </w:r>
            <w:proofErr w:type="gramStart"/>
            <w:r>
              <w:rPr>
                <w:rFonts w:ascii="宋体" w:hAnsi="宋体" w:cs="宋体" w:hint="eastAsia"/>
                <w:bCs/>
                <w:color w:val="000000"/>
                <w:szCs w:val="21"/>
                <w:lang w:bidi="ar"/>
              </w:rPr>
              <w:t>上溅和室内</w:t>
            </w:r>
            <w:proofErr w:type="gramEnd"/>
            <w:r>
              <w:rPr>
                <w:rFonts w:ascii="宋体" w:hAnsi="宋体" w:cs="宋体" w:hint="eastAsia"/>
                <w:bCs/>
                <w:color w:val="000000"/>
                <w:szCs w:val="21"/>
                <w:lang w:bidi="ar"/>
              </w:rPr>
              <w:t>地潮的影响，并适当考虑立面造型的要求，常与室内地面齐平。有时，为了考虑立面处理的需要，也可将勒脚做到与第一层窗台齐平。</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3. 勒脚的构造做法</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勒脚的构造做法常有以下几种。</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（1）抹 20 ～ 30 mm 厚水泥砂浆或做水刷石。</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（2）</w:t>
            </w:r>
            <w:proofErr w:type="gramStart"/>
            <w:r>
              <w:rPr>
                <w:rFonts w:ascii="宋体" w:hAnsi="宋体" w:cs="宋体" w:hint="eastAsia"/>
                <w:bCs/>
                <w:color w:val="000000"/>
                <w:szCs w:val="21"/>
                <w:lang w:bidi="ar"/>
              </w:rPr>
              <w:t>选用既</w:t>
            </w:r>
            <w:proofErr w:type="gramEnd"/>
            <w:r>
              <w:rPr>
                <w:rFonts w:ascii="宋体" w:hAnsi="宋体" w:cs="宋体" w:hint="eastAsia"/>
                <w:bCs/>
                <w:color w:val="000000"/>
                <w:szCs w:val="21"/>
                <w:lang w:bidi="ar"/>
              </w:rPr>
              <w:t>防水又坚实的天然石材砌筑。</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（3）镶砌天然石材等防水和耐久材料。</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（4）将墙体加厚 60 ～ 120 mm，再抹水泥砂浆或做水刷石。</w:t>
            </w:r>
          </w:p>
          <w:p w:rsidR="00C6204F" w:rsidRDefault="00DB50AC" w:rsidP="00DB50AC">
            <w:pPr>
              <w:wordWrap w:val="0"/>
              <w:autoSpaceDE w:val="0"/>
              <w:autoSpaceDN w:val="0"/>
              <w:ind w:firstLineChars="200" w:firstLine="422"/>
              <w:rPr>
                <w:rFonts w:ascii="宋体" w:hAnsi="宋体" w:cs="宋体"/>
                <w:b/>
                <w:color w:val="000000"/>
                <w:szCs w:val="21"/>
                <w:lang w:bidi="ar"/>
              </w:rPr>
            </w:pPr>
            <w:r>
              <w:rPr>
                <w:rFonts w:ascii="宋体" w:hAnsi="宋体" w:cs="宋体" w:hint="eastAsia"/>
                <w:b/>
                <w:color w:val="000000"/>
                <w:szCs w:val="21"/>
                <w:lang w:bidi="ar"/>
              </w:rPr>
              <w:t>（二）墙身防潮层</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墙身水平防潮层应设置在室外地面以上，底层室内地面以下 60 mm 处；当底层内墙两侧房间室内地面有高差时，水平防潮层应设置两道，分别为两侧地面以下 60 mm，并在两道防潮层之间较高地面一侧加设一道竖向防潮层。防潮层应连续设置，不得间断。</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1. 墙身防潮层的作用</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防止地下潮气及地表积水对墙体的侵蚀而设置连续的水平</w:t>
            </w:r>
            <w:proofErr w:type="gramStart"/>
            <w:r>
              <w:rPr>
                <w:rFonts w:ascii="宋体" w:hAnsi="宋体" w:cs="宋体" w:hint="eastAsia"/>
                <w:bCs/>
                <w:color w:val="000000"/>
                <w:szCs w:val="21"/>
                <w:lang w:bidi="ar"/>
              </w:rPr>
              <w:t>阻</w:t>
            </w:r>
            <w:proofErr w:type="gramEnd"/>
            <w:r>
              <w:rPr>
                <w:rFonts w:ascii="宋体" w:hAnsi="宋体" w:cs="宋体" w:hint="eastAsia"/>
                <w:bCs/>
                <w:color w:val="000000"/>
                <w:szCs w:val="21"/>
                <w:lang w:bidi="ar"/>
              </w:rPr>
              <w:t>水层。</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2. 墙身防潮层的构造做法</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水平防潮层的构造做法常有以下几种。</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（1）油毡防潮层。在防潮层部位抹 20 mm 厚水泥砂浆找平层，找平层上干铺一层油毡</w:t>
            </w:r>
            <w:proofErr w:type="gramStart"/>
            <w:r>
              <w:rPr>
                <w:rFonts w:ascii="宋体" w:hAnsi="宋体" w:cs="宋体" w:hint="eastAsia"/>
                <w:bCs/>
                <w:color w:val="000000"/>
                <w:szCs w:val="21"/>
                <w:lang w:bidi="ar"/>
              </w:rPr>
              <w:t>或实铺油毡</w:t>
            </w:r>
            <w:proofErr w:type="gramEnd"/>
            <w:r>
              <w:rPr>
                <w:rFonts w:ascii="宋体" w:hAnsi="宋体" w:cs="宋体" w:hint="eastAsia"/>
                <w:bCs/>
                <w:color w:val="000000"/>
                <w:szCs w:val="21"/>
                <w:lang w:bidi="ar"/>
              </w:rPr>
              <w:t>（</w:t>
            </w:r>
            <w:proofErr w:type="gramStart"/>
            <w:r>
              <w:rPr>
                <w:rFonts w:ascii="宋体" w:hAnsi="宋体" w:cs="宋体" w:hint="eastAsia"/>
                <w:bCs/>
                <w:color w:val="000000"/>
                <w:szCs w:val="21"/>
                <w:lang w:bidi="ar"/>
              </w:rPr>
              <w:t>一毡二</w:t>
            </w:r>
            <w:proofErr w:type="gramEnd"/>
            <w:r>
              <w:rPr>
                <w:rFonts w:ascii="宋体" w:hAnsi="宋体" w:cs="宋体" w:hint="eastAsia"/>
                <w:bCs/>
                <w:color w:val="000000"/>
                <w:szCs w:val="21"/>
                <w:lang w:bidi="ar"/>
              </w:rPr>
              <w:t>油）。由于破坏了墙的整体性，不能用于地震区。</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（2）砂浆防潮层。在防潮层部位抹 25 mm 厚 1∶2或 1∶2.5 水泥砂浆，加入水泥用量 3% ～ 5% 的防水剂。</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（3）细石混凝土防潮层。在防潮层部位采用 60 mm 厚与墙等宽的细石混凝土带，内配 3φ6 或 3φ8 钢筋。</w:t>
            </w:r>
          </w:p>
          <w:p w:rsidR="00C6204F" w:rsidRDefault="00DB50AC" w:rsidP="00DB50AC">
            <w:pPr>
              <w:wordWrap w:val="0"/>
              <w:autoSpaceDE w:val="0"/>
              <w:autoSpaceDN w:val="0"/>
              <w:ind w:firstLineChars="200" w:firstLine="422"/>
              <w:rPr>
                <w:rFonts w:ascii="宋体" w:hAnsi="宋体" w:cs="宋体"/>
                <w:b/>
                <w:color w:val="000000"/>
                <w:szCs w:val="21"/>
                <w:lang w:bidi="ar"/>
              </w:rPr>
            </w:pPr>
            <w:r>
              <w:rPr>
                <w:rFonts w:ascii="宋体" w:hAnsi="宋体" w:cs="宋体" w:hint="eastAsia"/>
                <w:b/>
                <w:color w:val="000000"/>
                <w:szCs w:val="21"/>
                <w:lang w:bidi="ar"/>
              </w:rPr>
              <w:t>（三）散水</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lastRenderedPageBreak/>
              <w:t>把外墙四周的排水</w:t>
            </w:r>
            <w:proofErr w:type="gramStart"/>
            <w:r>
              <w:rPr>
                <w:rFonts w:ascii="宋体" w:hAnsi="宋体" w:cs="宋体" w:hint="eastAsia"/>
                <w:bCs/>
                <w:color w:val="000000"/>
                <w:szCs w:val="21"/>
                <w:lang w:bidi="ar"/>
              </w:rPr>
              <w:t>坡称为</w:t>
            </w:r>
            <w:proofErr w:type="gramEnd"/>
            <w:r>
              <w:rPr>
                <w:rFonts w:ascii="宋体" w:hAnsi="宋体" w:cs="宋体" w:hint="eastAsia"/>
                <w:bCs/>
                <w:color w:val="000000"/>
                <w:szCs w:val="21"/>
                <w:lang w:bidi="ar"/>
              </w:rPr>
              <w:t>散水。</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1. 作用</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把由屋面下泻的无组织雨水排至墙脚以外，使墙基不受雨水的侵蚀。</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2. 宽度和坡度</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散水坡度一般为 3% ～ 5%，宽一般不小于 600 mm，当屋顶有出檐时，其宽度较</w:t>
            </w:r>
            <w:proofErr w:type="gramStart"/>
            <w:r>
              <w:rPr>
                <w:rFonts w:ascii="宋体" w:hAnsi="宋体" w:cs="宋体" w:hint="eastAsia"/>
                <w:bCs/>
                <w:color w:val="000000"/>
                <w:szCs w:val="21"/>
                <w:lang w:bidi="ar"/>
              </w:rPr>
              <w:t>出檐大</w:t>
            </w:r>
            <w:proofErr w:type="gramEnd"/>
            <w:r>
              <w:rPr>
                <w:rFonts w:ascii="宋体" w:hAnsi="宋体" w:cs="宋体" w:hint="eastAsia"/>
                <w:bCs/>
                <w:color w:val="000000"/>
                <w:szCs w:val="21"/>
                <w:lang w:bidi="ar"/>
              </w:rPr>
              <w:t xml:space="preserve"> 150 ～ 200 mm。</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3. 构造做法</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散水可用混凝土、砖、块石等材料。当散水材料采用混凝土时，散水每隔 6 ～ 12 m 应设伸缩缝，伸缩缝及散水与外墙接缝处</w:t>
            </w:r>
            <w:proofErr w:type="gramStart"/>
            <w:r>
              <w:rPr>
                <w:rFonts w:ascii="宋体" w:hAnsi="宋体" w:cs="宋体" w:hint="eastAsia"/>
                <w:bCs/>
                <w:color w:val="000000"/>
                <w:szCs w:val="21"/>
                <w:lang w:bidi="ar"/>
              </w:rPr>
              <w:t>均应用</w:t>
            </w:r>
            <w:proofErr w:type="gramEnd"/>
            <w:r>
              <w:rPr>
                <w:rFonts w:ascii="宋体" w:hAnsi="宋体" w:cs="宋体" w:hint="eastAsia"/>
                <w:bCs/>
                <w:color w:val="000000"/>
                <w:szCs w:val="21"/>
                <w:lang w:bidi="ar"/>
              </w:rPr>
              <w:t>热沥青填充。</w:t>
            </w:r>
          </w:p>
          <w:p w:rsidR="00C6204F" w:rsidRDefault="00DB50AC" w:rsidP="00DB50AC">
            <w:pPr>
              <w:wordWrap w:val="0"/>
              <w:autoSpaceDE w:val="0"/>
              <w:autoSpaceDN w:val="0"/>
              <w:ind w:firstLineChars="200" w:firstLine="422"/>
              <w:rPr>
                <w:rFonts w:ascii="宋体" w:hAnsi="宋体" w:cs="宋体"/>
                <w:b/>
                <w:color w:val="000000"/>
                <w:szCs w:val="21"/>
                <w:lang w:bidi="ar"/>
              </w:rPr>
            </w:pPr>
            <w:r>
              <w:rPr>
                <w:rFonts w:ascii="宋体" w:hAnsi="宋体" w:cs="宋体" w:hint="eastAsia"/>
                <w:b/>
                <w:color w:val="000000"/>
                <w:szCs w:val="21"/>
                <w:lang w:bidi="ar"/>
              </w:rPr>
              <w:t>（四）明沟</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把外墙四周或散水四周的排水沟称为明沟（或阳沟）。</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1. 作用</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将屋面雨水有组织地导向集水井，排入地下排水道。</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2. 坡度</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明沟纵向坡度不小于 1%。</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3. 构造做法</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明沟可用混凝土、砖、块石等材料砌筑，通常用混凝土浇筑成宽 180 mm、深150 mm 的沟槽，外抹水泥砂浆。</w:t>
            </w:r>
          </w:p>
          <w:p w:rsidR="00C6204F" w:rsidRDefault="00DB50AC" w:rsidP="00DB50AC">
            <w:pPr>
              <w:wordWrap w:val="0"/>
              <w:autoSpaceDE w:val="0"/>
              <w:autoSpaceDN w:val="0"/>
              <w:ind w:firstLineChars="200" w:firstLine="422"/>
              <w:rPr>
                <w:rFonts w:ascii="宋体" w:hAnsi="宋体" w:cs="宋体"/>
                <w:b/>
                <w:color w:val="000000"/>
                <w:szCs w:val="21"/>
                <w:lang w:bidi="ar"/>
              </w:rPr>
            </w:pPr>
            <w:r>
              <w:rPr>
                <w:rFonts w:ascii="宋体" w:hAnsi="宋体" w:cs="宋体" w:hint="eastAsia"/>
                <w:b/>
                <w:color w:val="000000"/>
                <w:szCs w:val="21"/>
                <w:lang w:bidi="ar"/>
              </w:rPr>
              <w:t>（五）门窗过梁</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门窗过梁是指门窗洞口上的横梁，其作用是支撑洞口上砌体的重量和搁置在洞口砌体上的梁、板传来的荷载，并将这些荷载传递给墙体。过梁的种类较多，目前常用的有砖</w:t>
            </w:r>
            <w:proofErr w:type="gramStart"/>
            <w:r>
              <w:rPr>
                <w:rFonts w:ascii="宋体" w:hAnsi="宋体" w:cs="宋体" w:hint="eastAsia"/>
                <w:bCs/>
                <w:color w:val="000000"/>
                <w:szCs w:val="21"/>
                <w:lang w:bidi="ar"/>
              </w:rPr>
              <w:t>砌平拱过梁</w:t>
            </w:r>
            <w:proofErr w:type="gramEnd"/>
            <w:r>
              <w:rPr>
                <w:rFonts w:ascii="宋体" w:hAnsi="宋体" w:cs="宋体" w:hint="eastAsia"/>
                <w:bCs/>
                <w:color w:val="000000"/>
                <w:szCs w:val="21"/>
                <w:lang w:bidi="ar"/>
              </w:rPr>
              <w:t>、钢筋砖过梁和钢筋混凝土过梁三类。</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1. 砖</w:t>
            </w:r>
            <w:proofErr w:type="gramStart"/>
            <w:r>
              <w:rPr>
                <w:rFonts w:ascii="宋体" w:hAnsi="宋体" w:cs="宋体" w:hint="eastAsia"/>
                <w:bCs/>
                <w:color w:val="000000"/>
                <w:szCs w:val="21"/>
                <w:lang w:bidi="ar"/>
              </w:rPr>
              <w:t>砌平拱过梁</w:t>
            </w:r>
            <w:proofErr w:type="gramEnd"/>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砖</w:t>
            </w:r>
            <w:proofErr w:type="gramStart"/>
            <w:r>
              <w:rPr>
                <w:rFonts w:ascii="宋体" w:hAnsi="宋体" w:cs="宋体" w:hint="eastAsia"/>
                <w:bCs/>
                <w:color w:val="000000"/>
                <w:szCs w:val="21"/>
                <w:lang w:bidi="ar"/>
              </w:rPr>
              <w:t>砌平拱过梁</w:t>
            </w:r>
            <w:proofErr w:type="gramEnd"/>
            <w:r>
              <w:rPr>
                <w:rFonts w:ascii="宋体" w:hAnsi="宋体" w:cs="宋体" w:hint="eastAsia"/>
                <w:bCs/>
                <w:color w:val="000000"/>
                <w:szCs w:val="21"/>
                <w:lang w:bidi="ar"/>
              </w:rPr>
              <w:t>又称平</w:t>
            </w:r>
            <w:proofErr w:type="gramStart"/>
            <w:r>
              <w:rPr>
                <w:rFonts w:ascii="宋体" w:hAnsi="宋体" w:cs="宋体" w:hint="eastAsia"/>
                <w:bCs/>
                <w:color w:val="000000"/>
                <w:szCs w:val="21"/>
                <w:lang w:bidi="ar"/>
              </w:rPr>
              <w:t>碹</w:t>
            </w:r>
            <w:proofErr w:type="gramEnd"/>
            <w:r>
              <w:rPr>
                <w:rFonts w:ascii="宋体" w:hAnsi="宋体" w:cs="宋体" w:hint="eastAsia"/>
                <w:bCs/>
                <w:color w:val="000000"/>
                <w:szCs w:val="21"/>
                <w:lang w:bidi="ar"/>
              </w:rPr>
              <w:t>，是我国砖石工程中的一种传统做法，它是</w:t>
            </w:r>
            <w:proofErr w:type="gramStart"/>
            <w:r>
              <w:rPr>
                <w:rFonts w:ascii="宋体" w:hAnsi="宋体" w:cs="宋体" w:hint="eastAsia"/>
                <w:bCs/>
                <w:color w:val="000000"/>
                <w:szCs w:val="21"/>
                <w:lang w:bidi="ar"/>
              </w:rPr>
              <w:t>用砖立砌或</w:t>
            </w:r>
            <w:proofErr w:type="gramEnd"/>
            <w:r>
              <w:rPr>
                <w:rFonts w:ascii="宋体" w:hAnsi="宋体" w:cs="宋体" w:hint="eastAsia"/>
                <w:bCs/>
                <w:color w:val="000000"/>
                <w:szCs w:val="21"/>
                <w:lang w:bidi="ar"/>
              </w:rPr>
              <w:t>侧砌成对称于中心而倾向两边的拱。</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（1）构造做法。通常</w:t>
            </w:r>
            <w:proofErr w:type="gramStart"/>
            <w:r>
              <w:rPr>
                <w:rFonts w:ascii="宋体" w:hAnsi="宋体" w:cs="宋体" w:hint="eastAsia"/>
                <w:bCs/>
                <w:color w:val="000000"/>
                <w:szCs w:val="21"/>
                <w:lang w:bidi="ar"/>
              </w:rPr>
              <w:t>砖立砌</w:t>
            </w:r>
            <w:proofErr w:type="gramEnd"/>
            <w:r>
              <w:rPr>
                <w:rFonts w:ascii="宋体" w:hAnsi="宋体" w:cs="宋体" w:hint="eastAsia"/>
                <w:bCs/>
                <w:color w:val="000000"/>
                <w:szCs w:val="21"/>
                <w:lang w:bidi="ar"/>
              </w:rPr>
              <w:t>或侧砌。两端伸入墙内 20 ～ 30mm。灰缝上宽下窄，最宽不大于20 mm，最窄不小于 5 mm。中部砖块提高约为跨度的1/100，待受力下陷后恰成水平。</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（2）跨度和高度。砖</w:t>
            </w:r>
            <w:proofErr w:type="gramStart"/>
            <w:r>
              <w:rPr>
                <w:rFonts w:ascii="宋体" w:hAnsi="宋体" w:cs="宋体" w:hint="eastAsia"/>
                <w:bCs/>
                <w:color w:val="000000"/>
                <w:szCs w:val="21"/>
                <w:lang w:bidi="ar"/>
              </w:rPr>
              <w:t>砌平拱过梁</w:t>
            </w:r>
            <w:proofErr w:type="gramEnd"/>
            <w:r>
              <w:rPr>
                <w:rFonts w:ascii="宋体" w:hAnsi="宋体" w:cs="宋体" w:hint="eastAsia"/>
                <w:bCs/>
                <w:color w:val="000000"/>
                <w:szCs w:val="21"/>
                <w:lang w:bidi="ar"/>
              </w:rPr>
              <w:t>的跨度一般为 1.5 m 以下，过梁的高度不应小于240 mm。</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（3）注意事项。砖</w:t>
            </w:r>
            <w:proofErr w:type="gramStart"/>
            <w:r>
              <w:rPr>
                <w:rFonts w:ascii="宋体" w:hAnsi="宋体" w:cs="宋体" w:hint="eastAsia"/>
                <w:bCs/>
                <w:color w:val="000000"/>
                <w:szCs w:val="21"/>
                <w:lang w:bidi="ar"/>
              </w:rPr>
              <w:t>砌平拱过梁</w:t>
            </w:r>
            <w:proofErr w:type="gramEnd"/>
            <w:r>
              <w:rPr>
                <w:rFonts w:ascii="宋体" w:hAnsi="宋体" w:cs="宋体" w:hint="eastAsia"/>
                <w:bCs/>
                <w:color w:val="000000"/>
                <w:szCs w:val="21"/>
                <w:lang w:bidi="ar"/>
              </w:rPr>
              <w:t>的洞口两侧均应有一定宽度的砌体，以承受拱传来的水平推力；砖</w:t>
            </w:r>
            <w:proofErr w:type="gramStart"/>
            <w:r>
              <w:rPr>
                <w:rFonts w:ascii="宋体" w:hAnsi="宋体" w:cs="宋体" w:hint="eastAsia"/>
                <w:bCs/>
                <w:color w:val="000000"/>
                <w:szCs w:val="21"/>
                <w:lang w:bidi="ar"/>
              </w:rPr>
              <w:t>砌平拱过梁</w:t>
            </w:r>
            <w:proofErr w:type="gramEnd"/>
            <w:r>
              <w:rPr>
                <w:rFonts w:ascii="宋体" w:hAnsi="宋体" w:cs="宋体" w:hint="eastAsia"/>
                <w:bCs/>
                <w:color w:val="000000"/>
                <w:szCs w:val="21"/>
                <w:lang w:bidi="ar"/>
              </w:rPr>
              <w:t>不得用于有较大振动荷载或地基可能产生不均匀沉陷的房屋。</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2. 钢筋砖过梁</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钢筋砖过梁是在砖缝内配置钢筋的</w:t>
            </w:r>
            <w:proofErr w:type="gramStart"/>
            <w:r>
              <w:rPr>
                <w:rFonts w:ascii="宋体" w:hAnsi="宋体" w:cs="宋体" w:hint="eastAsia"/>
                <w:bCs/>
                <w:color w:val="000000"/>
                <w:szCs w:val="21"/>
                <w:lang w:bidi="ar"/>
              </w:rPr>
              <w:t>砖平砌</w:t>
            </w:r>
            <w:proofErr w:type="gramEnd"/>
            <w:r>
              <w:rPr>
                <w:rFonts w:ascii="宋体" w:hAnsi="宋体" w:cs="宋体" w:hint="eastAsia"/>
                <w:bCs/>
                <w:color w:val="000000"/>
                <w:szCs w:val="21"/>
                <w:lang w:bidi="ar"/>
              </w:rPr>
              <w:t>过梁。</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（1）构造做法。过梁底的第一</w:t>
            </w:r>
            <w:proofErr w:type="gramStart"/>
            <w:r>
              <w:rPr>
                <w:rFonts w:ascii="宋体" w:hAnsi="宋体" w:cs="宋体" w:hint="eastAsia"/>
                <w:bCs/>
                <w:color w:val="000000"/>
                <w:szCs w:val="21"/>
                <w:lang w:bidi="ar"/>
              </w:rPr>
              <w:t>皮砖以丁砌</w:t>
            </w:r>
            <w:proofErr w:type="gramEnd"/>
            <w:r>
              <w:rPr>
                <w:rFonts w:ascii="宋体" w:hAnsi="宋体" w:cs="宋体" w:hint="eastAsia"/>
                <w:bCs/>
                <w:color w:val="000000"/>
                <w:szCs w:val="21"/>
                <w:lang w:bidi="ar"/>
              </w:rPr>
              <w:t>为宜，用不低于 M5 的砂浆砌筑。每 120墙厚不少于 1</w:t>
            </w:r>
            <w:r w:rsidRPr="00353608">
              <w:rPr>
                <w:rFonts w:ascii="宋体" w:hAnsi="宋体" w:cs="宋体" w:hint="eastAsia"/>
                <w:bCs/>
                <w:i/>
                <w:color w:val="000000"/>
                <w:szCs w:val="21"/>
                <w:lang w:bidi="ar"/>
              </w:rPr>
              <w:t>φ</w:t>
            </w:r>
            <w:r>
              <w:rPr>
                <w:rFonts w:ascii="宋体" w:hAnsi="宋体" w:cs="宋体" w:hint="eastAsia"/>
                <w:bCs/>
                <w:color w:val="000000"/>
                <w:szCs w:val="21"/>
                <w:lang w:bidi="ar"/>
              </w:rPr>
              <w:t>5 的钢筋常放在第一</w:t>
            </w:r>
            <w:proofErr w:type="gramStart"/>
            <w:r>
              <w:rPr>
                <w:rFonts w:ascii="宋体" w:hAnsi="宋体" w:cs="宋体" w:hint="eastAsia"/>
                <w:bCs/>
                <w:color w:val="000000"/>
                <w:szCs w:val="21"/>
                <w:lang w:bidi="ar"/>
              </w:rPr>
              <w:t>皮砖下</w:t>
            </w:r>
            <w:proofErr w:type="gramEnd"/>
            <w:r>
              <w:rPr>
                <w:rFonts w:ascii="宋体" w:hAnsi="宋体" w:cs="宋体" w:hint="eastAsia"/>
                <w:bCs/>
                <w:color w:val="000000"/>
                <w:szCs w:val="21"/>
                <w:lang w:bidi="ar"/>
              </w:rPr>
              <w:t>的砂浆层内，砂浆厚 30 mm；钢筋伸入墙内至少</w:t>
            </w:r>
            <w:r w:rsidR="00BF24A4">
              <w:rPr>
                <w:rFonts w:ascii="宋体" w:hAnsi="宋体" w:cs="宋体" w:hint="eastAsia"/>
                <w:bCs/>
                <w:color w:val="000000"/>
                <w:szCs w:val="21"/>
                <w:lang w:bidi="ar"/>
              </w:rPr>
              <w:t xml:space="preserve">  </w:t>
            </w:r>
            <w:r>
              <w:rPr>
                <w:rFonts w:ascii="宋体" w:hAnsi="宋体" w:cs="宋体" w:hint="eastAsia"/>
                <w:bCs/>
                <w:color w:val="000000"/>
                <w:szCs w:val="21"/>
                <w:lang w:bidi="ar"/>
              </w:rPr>
              <w:t xml:space="preserve"> 240 mm，并加弯钩。</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（2）跨度和高度。钢筋砖过梁的跨度一般为 2 m 以下，过梁的高度不应小于 5 皮砖，同时不小于洞口跨度的 1/5。</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lastRenderedPageBreak/>
              <w:t>3. 钢筋混凝土过梁</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当门窗洞口的宽度较大或洞口上出现集中荷载时，常采用钢筋混凝土过梁。</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（1）种类。钢筋混凝土过梁根据施工方法的不同可分为现浇和预制两种，截面常见的形式有矩形和 L 形。</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（2）高度和宽度。</w:t>
            </w:r>
            <w:proofErr w:type="gramStart"/>
            <w:r>
              <w:rPr>
                <w:rFonts w:ascii="宋体" w:hAnsi="宋体" w:cs="宋体" w:hint="eastAsia"/>
                <w:bCs/>
                <w:color w:val="000000"/>
                <w:szCs w:val="21"/>
                <w:lang w:bidi="ar"/>
              </w:rPr>
              <w:t>梁宽应</w:t>
            </w:r>
            <w:proofErr w:type="gramEnd"/>
            <w:r>
              <w:rPr>
                <w:rFonts w:ascii="宋体" w:hAnsi="宋体" w:cs="宋体" w:hint="eastAsia"/>
                <w:bCs/>
                <w:color w:val="000000"/>
                <w:szCs w:val="21"/>
                <w:lang w:bidi="ar"/>
              </w:rPr>
              <w:t>与墙厚相适应，梁高与砖</w:t>
            </w:r>
            <w:proofErr w:type="gramStart"/>
            <w:r>
              <w:rPr>
                <w:rFonts w:ascii="宋体" w:hAnsi="宋体" w:cs="宋体" w:hint="eastAsia"/>
                <w:bCs/>
                <w:color w:val="000000"/>
                <w:szCs w:val="21"/>
                <w:lang w:bidi="ar"/>
              </w:rPr>
              <w:t>的皮数相</w:t>
            </w:r>
            <w:proofErr w:type="gramEnd"/>
            <w:r>
              <w:rPr>
                <w:rFonts w:ascii="宋体" w:hAnsi="宋体" w:cs="宋体" w:hint="eastAsia"/>
                <w:bCs/>
                <w:color w:val="000000"/>
                <w:szCs w:val="21"/>
                <w:lang w:bidi="ar"/>
              </w:rPr>
              <w:t>配合，常采用 60 mm、120 mm、180 mm、240 mm 等。</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（3）支撑长度。过梁两端伸入墙内的长度不应小于</w:t>
            </w:r>
            <w:r w:rsidR="00BF24A4">
              <w:rPr>
                <w:rFonts w:ascii="宋体" w:hAnsi="宋体" w:cs="宋体" w:hint="eastAsia"/>
                <w:bCs/>
                <w:color w:val="000000"/>
                <w:szCs w:val="21"/>
                <w:lang w:bidi="ar"/>
              </w:rPr>
              <w:t xml:space="preserve">    </w:t>
            </w:r>
            <w:r>
              <w:rPr>
                <w:rFonts w:ascii="宋体" w:hAnsi="宋体" w:cs="宋体" w:hint="eastAsia"/>
                <w:bCs/>
                <w:color w:val="000000"/>
                <w:szCs w:val="21"/>
                <w:lang w:bidi="ar"/>
              </w:rPr>
              <w:t>240 mm。</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4. 图集代码</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过梁的图集代码表示方法，如图 2-22 所示。</w:t>
            </w:r>
          </w:p>
          <w:p w:rsidR="00C6204F" w:rsidRDefault="00DB50AC">
            <w:pPr>
              <w:wordWrap w:val="0"/>
              <w:autoSpaceDE w:val="0"/>
              <w:autoSpaceDN w:val="0"/>
              <w:ind w:firstLineChars="200" w:firstLine="420"/>
              <w:rPr>
                <w:rFonts w:ascii="宋体" w:hAnsi="宋体" w:cs="宋体"/>
                <w:bCs/>
                <w:color w:val="000000"/>
                <w:szCs w:val="21"/>
                <w:lang w:bidi="ar"/>
              </w:rPr>
            </w:pPr>
            <w:r>
              <w:rPr>
                <w:noProof/>
              </w:rPr>
              <w:drawing>
                <wp:inline distT="0" distB="0" distL="114300" distR="114300">
                  <wp:extent cx="2727960" cy="967740"/>
                  <wp:effectExtent l="0" t="0" r="15240" b="2286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pic:cNvPicPr>
                            <a:picLocks noChangeAspect="1"/>
                          </pic:cNvPicPr>
                        </pic:nvPicPr>
                        <pic:blipFill>
                          <a:blip r:embed="rId18"/>
                          <a:stretch>
                            <a:fillRect/>
                          </a:stretch>
                        </pic:blipFill>
                        <pic:spPr>
                          <a:xfrm>
                            <a:off x="0" y="0"/>
                            <a:ext cx="2727960" cy="967740"/>
                          </a:xfrm>
                          <a:prstGeom prst="rect">
                            <a:avLst/>
                          </a:prstGeom>
                          <a:noFill/>
                          <a:ln>
                            <a:noFill/>
                          </a:ln>
                        </pic:spPr>
                      </pic:pic>
                    </a:graphicData>
                  </a:graphic>
                </wp:inline>
              </w:drawing>
            </w:r>
          </w:p>
          <w:p w:rsidR="00C6204F" w:rsidRDefault="00DB50AC" w:rsidP="00DB50AC">
            <w:pPr>
              <w:wordWrap w:val="0"/>
              <w:autoSpaceDE w:val="0"/>
              <w:autoSpaceDN w:val="0"/>
              <w:ind w:firstLineChars="200" w:firstLine="422"/>
              <w:rPr>
                <w:rFonts w:ascii="宋体" w:hAnsi="宋体" w:cs="宋体"/>
                <w:bCs/>
                <w:color w:val="000000"/>
                <w:szCs w:val="21"/>
                <w:lang w:bidi="ar"/>
              </w:rPr>
            </w:pPr>
            <w:r>
              <w:rPr>
                <w:rFonts w:ascii="宋体" w:hAnsi="宋体" w:cs="宋体" w:hint="eastAsia"/>
                <w:b/>
                <w:color w:val="000000"/>
                <w:szCs w:val="21"/>
                <w:lang w:bidi="ar"/>
              </w:rPr>
              <w:t>（六）窗台</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1. 作用</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防止雨水沿窗台下的砖缝侵入墙身或透进室内而设置的泄水构件。</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2. 类型</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窗台按材料的不同有砖砌窗台和预制混凝土窗台之分；按所处的位置不同有外窗台和内窗台之别；</w:t>
            </w:r>
            <w:proofErr w:type="gramStart"/>
            <w:r>
              <w:rPr>
                <w:rFonts w:ascii="宋体" w:hAnsi="宋体" w:cs="宋体" w:hint="eastAsia"/>
                <w:bCs/>
                <w:color w:val="000000"/>
                <w:szCs w:val="21"/>
                <w:lang w:bidi="ar"/>
              </w:rPr>
              <w:t>按砖砌</w:t>
            </w:r>
            <w:proofErr w:type="gramEnd"/>
            <w:r>
              <w:rPr>
                <w:rFonts w:ascii="宋体" w:hAnsi="宋体" w:cs="宋体" w:hint="eastAsia"/>
                <w:bCs/>
                <w:color w:val="000000"/>
                <w:szCs w:val="21"/>
                <w:lang w:bidi="ar"/>
              </w:rPr>
              <w:t>窗台的施工方法不同有</w:t>
            </w:r>
            <w:proofErr w:type="gramStart"/>
            <w:r>
              <w:rPr>
                <w:rFonts w:ascii="宋体" w:hAnsi="宋体" w:cs="宋体" w:hint="eastAsia"/>
                <w:bCs/>
                <w:color w:val="000000"/>
                <w:szCs w:val="21"/>
                <w:lang w:bidi="ar"/>
              </w:rPr>
              <w:t>平砌和侧砌</w:t>
            </w:r>
            <w:proofErr w:type="gramEnd"/>
            <w:r>
              <w:rPr>
                <w:rFonts w:ascii="宋体" w:hAnsi="宋体" w:cs="宋体" w:hint="eastAsia"/>
                <w:bCs/>
                <w:color w:val="000000"/>
                <w:szCs w:val="21"/>
                <w:lang w:bidi="ar"/>
              </w:rPr>
              <w:t>两种。</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3. 构造做法</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（1）窗台宜挑出墙面 60 mm 左右。</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（2）窗台应形成一定的坡度，窗台坡度的形成</w:t>
            </w:r>
            <w:proofErr w:type="gramStart"/>
            <w:r>
              <w:rPr>
                <w:rFonts w:ascii="宋体" w:hAnsi="宋体" w:cs="宋体" w:hint="eastAsia"/>
                <w:bCs/>
                <w:color w:val="000000"/>
                <w:szCs w:val="21"/>
                <w:lang w:bidi="ar"/>
              </w:rPr>
              <w:t>可用斜砌的</w:t>
            </w:r>
            <w:proofErr w:type="gramEnd"/>
            <w:r>
              <w:rPr>
                <w:rFonts w:ascii="宋体" w:hAnsi="宋体" w:cs="宋体" w:hint="eastAsia"/>
                <w:bCs/>
                <w:color w:val="000000"/>
                <w:szCs w:val="21"/>
                <w:lang w:bidi="ar"/>
              </w:rPr>
              <w:t>砖形成或用抹灰形成。</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（3）混水窗台须抹出滴水槽或滴水斜面。</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4. 窗台的立面处理</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（1）腰线。将几扇窗或所有的窗台</w:t>
            </w:r>
            <w:proofErr w:type="gramStart"/>
            <w:r>
              <w:rPr>
                <w:rFonts w:ascii="宋体" w:hAnsi="宋体" w:cs="宋体" w:hint="eastAsia"/>
                <w:bCs/>
                <w:color w:val="000000"/>
                <w:szCs w:val="21"/>
                <w:lang w:bidi="ar"/>
              </w:rPr>
              <w:t>线联系</w:t>
            </w:r>
            <w:proofErr w:type="gramEnd"/>
            <w:r>
              <w:rPr>
                <w:rFonts w:ascii="宋体" w:hAnsi="宋体" w:cs="宋体" w:hint="eastAsia"/>
                <w:bCs/>
                <w:color w:val="000000"/>
                <w:szCs w:val="21"/>
                <w:lang w:bidi="ar"/>
              </w:rPr>
              <w:t>在一起处理形成腰线。</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（2）窗套。将窗台沿窗扇四周挑出形成窗套。</w:t>
            </w:r>
          </w:p>
          <w:p w:rsidR="00C6204F" w:rsidRDefault="00DB50AC" w:rsidP="00DB50AC">
            <w:pPr>
              <w:wordWrap w:val="0"/>
              <w:autoSpaceDE w:val="0"/>
              <w:autoSpaceDN w:val="0"/>
              <w:ind w:firstLineChars="200" w:firstLine="422"/>
              <w:rPr>
                <w:rFonts w:ascii="宋体" w:hAnsi="宋体" w:cs="宋体"/>
                <w:b/>
                <w:color w:val="000000"/>
                <w:szCs w:val="21"/>
                <w:lang w:bidi="ar"/>
              </w:rPr>
            </w:pPr>
            <w:r>
              <w:rPr>
                <w:rFonts w:ascii="宋体" w:hAnsi="宋体" w:cs="宋体" w:hint="eastAsia"/>
                <w:b/>
                <w:color w:val="000000"/>
                <w:szCs w:val="21"/>
                <w:lang w:bidi="ar"/>
              </w:rPr>
              <w:t>（七）圈梁和构造柱</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在多层砖混结构房屋中，墙体常常不是孤立的，它的四周一般均与左右垂直墙体及上下楼板层或屋</w:t>
            </w:r>
            <w:bookmarkStart w:id="0" w:name="_GoBack"/>
            <w:bookmarkEnd w:id="0"/>
            <w:r>
              <w:rPr>
                <w:rFonts w:ascii="宋体" w:hAnsi="宋体" w:cs="宋体" w:hint="eastAsia"/>
                <w:bCs/>
                <w:color w:val="000000"/>
                <w:szCs w:val="21"/>
                <w:lang w:bidi="ar"/>
              </w:rPr>
              <w:t>顶相互联系以增加墙体的稳定性。当墙身由于承受集中荷载、开洞和考虑地震的影响，使砖混结构房屋整体性、稳定性降低时，必须设置圈梁和构造柱来加强。</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1. 圈梁</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圈梁又称腰箍，是沿外墙四周及部分内横</w:t>
            </w:r>
            <w:proofErr w:type="gramStart"/>
            <w:r>
              <w:rPr>
                <w:rFonts w:ascii="宋体" w:hAnsi="宋体" w:cs="宋体" w:hint="eastAsia"/>
                <w:bCs/>
                <w:color w:val="000000"/>
                <w:szCs w:val="21"/>
                <w:lang w:bidi="ar"/>
              </w:rPr>
              <w:t>墙设置</w:t>
            </w:r>
            <w:proofErr w:type="gramEnd"/>
            <w:r>
              <w:rPr>
                <w:rFonts w:ascii="宋体" w:hAnsi="宋体" w:cs="宋体" w:hint="eastAsia"/>
                <w:bCs/>
                <w:color w:val="000000"/>
                <w:szCs w:val="21"/>
                <w:lang w:bidi="ar"/>
              </w:rPr>
              <w:t>的连续封闭的梁。其作用是提高建筑物的空间刚度及整体性，增强墙体的稳定性，减少由于地基不均匀沉降引起的墙身开裂。对于防</w:t>
            </w:r>
            <w:r>
              <w:rPr>
                <w:rFonts w:ascii="宋体" w:hAnsi="宋体" w:cs="宋体" w:hint="eastAsia"/>
                <w:bCs/>
                <w:color w:val="000000"/>
                <w:szCs w:val="21"/>
                <w:lang w:bidi="ar"/>
              </w:rPr>
              <w:lastRenderedPageBreak/>
              <w:t>震地区，利用圈梁加固墙身更加必要。</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（1）圈梁的设置。圈梁的设置与房屋的高度、层数、地基状况和地震烈度有关。圈梁的位置与数量有关。当只设一道时应在屋盖附近；增设时应与预制板设在同一标高处或紧靠板底，必要时圈梁可兼作过梁。</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 xml:space="preserve">（2）附加圈梁的设置。圈梁连续地设在同一水平面上，并形成封闭状。当圈梁被门窗过梁截断时，应在洞口上面增设相同截面的附加圈梁。附加圈梁与圈梁的搭接长度不应小于其垂直间距的 2 </w:t>
            </w:r>
            <w:proofErr w:type="gramStart"/>
            <w:r>
              <w:rPr>
                <w:rFonts w:ascii="宋体" w:hAnsi="宋体" w:cs="宋体" w:hint="eastAsia"/>
                <w:bCs/>
                <w:color w:val="000000"/>
                <w:szCs w:val="21"/>
                <w:lang w:bidi="ar"/>
              </w:rPr>
              <w:t>倍</w:t>
            </w:r>
            <w:proofErr w:type="gramEnd"/>
            <w:r>
              <w:rPr>
                <w:rFonts w:ascii="宋体" w:hAnsi="宋体" w:cs="宋体" w:hint="eastAsia"/>
                <w:bCs/>
                <w:color w:val="000000"/>
                <w:szCs w:val="21"/>
                <w:lang w:bidi="ar"/>
              </w:rPr>
              <w:t>，且不得小于 1 m。</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（3）圈梁的尺寸。圈梁的宽度宜与墙厚相同，圈梁的截面高度不应小于 120 mm。</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（4）圈梁的配筋要求，见表 2-9。</w:t>
            </w:r>
          </w:p>
          <w:p w:rsidR="00C6204F" w:rsidRDefault="00DB50AC">
            <w:pPr>
              <w:wordWrap w:val="0"/>
              <w:autoSpaceDE w:val="0"/>
              <w:autoSpaceDN w:val="0"/>
              <w:ind w:firstLineChars="200" w:firstLine="420"/>
              <w:rPr>
                <w:rFonts w:ascii="宋体" w:hAnsi="宋体" w:cs="宋体"/>
                <w:bCs/>
                <w:color w:val="000000"/>
                <w:szCs w:val="21"/>
                <w:lang w:bidi="ar"/>
              </w:rPr>
            </w:pPr>
            <w:r>
              <w:rPr>
                <w:noProof/>
              </w:rPr>
              <w:drawing>
                <wp:inline distT="0" distB="0" distL="114300" distR="114300">
                  <wp:extent cx="2878455" cy="766445"/>
                  <wp:effectExtent l="0" t="0" r="17145" b="20955"/>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pic:cNvPicPr>
                            <a:picLocks noChangeAspect="1"/>
                          </pic:cNvPicPr>
                        </pic:nvPicPr>
                        <pic:blipFill>
                          <a:blip r:embed="rId19"/>
                          <a:stretch>
                            <a:fillRect/>
                          </a:stretch>
                        </pic:blipFill>
                        <pic:spPr>
                          <a:xfrm>
                            <a:off x="0" y="0"/>
                            <a:ext cx="2878455" cy="766445"/>
                          </a:xfrm>
                          <a:prstGeom prst="rect">
                            <a:avLst/>
                          </a:prstGeom>
                          <a:noFill/>
                          <a:ln>
                            <a:noFill/>
                          </a:ln>
                        </pic:spPr>
                      </pic:pic>
                    </a:graphicData>
                  </a:graphic>
                </wp:inline>
              </w:drawing>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2. 构造柱</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圈梁是在水平方向将楼板和墙体箍住，构造柱则是从竖向加强层与层间墙体的连接。构造柱和圈梁共同形成空间骨架，以增强房屋的整体刚度，提高墙体抵抗变形的能力，做到裂而不倒。</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（1）构造柱的设置。在砖混结构的房屋中要求设置钢筋混凝土构造柱。对医院、教学</w:t>
            </w:r>
            <w:proofErr w:type="gramStart"/>
            <w:r>
              <w:rPr>
                <w:rFonts w:ascii="宋体" w:hAnsi="宋体" w:cs="宋体" w:hint="eastAsia"/>
                <w:bCs/>
                <w:color w:val="000000"/>
                <w:szCs w:val="21"/>
                <w:lang w:bidi="ar"/>
              </w:rPr>
              <w:t>楼等横墙</w:t>
            </w:r>
            <w:proofErr w:type="gramEnd"/>
            <w:r>
              <w:rPr>
                <w:rFonts w:ascii="宋体" w:hAnsi="宋体" w:cs="宋体" w:hint="eastAsia"/>
                <w:bCs/>
                <w:color w:val="000000"/>
                <w:szCs w:val="21"/>
                <w:lang w:bidi="ar"/>
              </w:rPr>
              <w:t>较少的房屋，外廊式和单面走廊式的多层房屋，应根据房屋增加一层后的层数执行。</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（2）构造柱的尺寸和钢筋配置。构造柱的截面不应小于 240 mm×180 mm，一般为240 mm×240 mm。纵向钢筋宜采用 4φ12，筋间距不宜大于 250 mm，且在柱上下端适当加密；设防烈度为 7 度房屋超过 6 层时或设防烈度为 8 度房屋超过 5 层时或设防烈度为 9 度时，构造柱纵向钢筋宜采用4φ12，箍筋间距不宜大于 200 mm。</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（3）构造柱的基础处理。构造柱可不单独设置基础，</w:t>
            </w:r>
            <w:proofErr w:type="gramStart"/>
            <w:r>
              <w:rPr>
                <w:rFonts w:ascii="宋体" w:hAnsi="宋体" w:cs="宋体" w:hint="eastAsia"/>
                <w:bCs/>
                <w:color w:val="000000"/>
                <w:szCs w:val="21"/>
                <w:lang w:bidi="ar"/>
              </w:rPr>
              <w:t>但应伸入室</w:t>
            </w:r>
            <w:proofErr w:type="gramEnd"/>
            <w:r>
              <w:rPr>
                <w:rFonts w:ascii="宋体" w:hAnsi="宋体" w:cs="宋体" w:hint="eastAsia"/>
                <w:bCs/>
                <w:color w:val="000000"/>
                <w:szCs w:val="21"/>
                <w:lang w:bidi="ar"/>
              </w:rPr>
              <w:t>外地面以下500 mm，或锚固于浅于 500 mm 的基础圈梁之内。</w:t>
            </w:r>
          </w:p>
          <w:p w:rsidR="0018130C" w:rsidRDefault="00DB50AC" w:rsidP="0018130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（4）构造柱与墙、圈梁的连接。构造柱与墙连接处应砌成马牙</w:t>
            </w:r>
            <w:proofErr w:type="gramStart"/>
            <w:r>
              <w:rPr>
                <w:rFonts w:ascii="宋体" w:hAnsi="宋体" w:cs="宋体" w:hint="eastAsia"/>
                <w:bCs/>
                <w:color w:val="000000"/>
                <w:szCs w:val="21"/>
                <w:lang w:bidi="ar"/>
              </w:rPr>
              <w:t>槎</w:t>
            </w:r>
            <w:proofErr w:type="gramEnd"/>
            <w:r>
              <w:rPr>
                <w:rFonts w:ascii="宋体" w:hAnsi="宋体" w:cs="宋体" w:hint="eastAsia"/>
                <w:bCs/>
                <w:color w:val="000000"/>
                <w:szCs w:val="21"/>
                <w:lang w:bidi="ar"/>
              </w:rPr>
              <w:t>，并应沿墙高每隔500 mm 设 2φ6 拉结筋，且每边伸入墙内不宜小于 1 m。</w:t>
            </w:r>
          </w:p>
          <w:p w:rsidR="00C6204F" w:rsidRDefault="00DB50AC" w:rsidP="0018130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构造柱与圈梁连接处，构造柱的</w:t>
            </w:r>
            <w:proofErr w:type="gramStart"/>
            <w:r>
              <w:rPr>
                <w:rFonts w:ascii="宋体" w:hAnsi="宋体" w:cs="宋体" w:hint="eastAsia"/>
                <w:bCs/>
                <w:color w:val="000000"/>
                <w:szCs w:val="21"/>
                <w:lang w:bidi="ar"/>
              </w:rPr>
              <w:t>纵筋应穿过</w:t>
            </w:r>
            <w:proofErr w:type="gramEnd"/>
            <w:r>
              <w:rPr>
                <w:rFonts w:ascii="宋体" w:hAnsi="宋体" w:cs="宋体" w:hint="eastAsia"/>
                <w:bCs/>
                <w:color w:val="000000"/>
                <w:szCs w:val="21"/>
                <w:lang w:bidi="ar"/>
              </w:rPr>
              <w:t>圈梁，保证构造</w:t>
            </w:r>
            <w:proofErr w:type="gramStart"/>
            <w:r>
              <w:rPr>
                <w:rFonts w:ascii="宋体" w:hAnsi="宋体" w:cs="宋体" w:hint="eastAsia"/>
                <w:bCs/>
                <w:color w:val="000000"/>
                <w:szCs w:val="21"/>
                <w:lang w:bidi="ar"/>
              </w:rPr>
              <w:t>柱纵筋</w:t>
            </w:r>
            <w:proofErr w:type="gramEnd"/>
            <w:r>
              <w:rPr>
                <w:rFonts w:ascii="宋体" w:hAnsi="宋体" w:cs="宋体" w:hint="eastAsia"/>
                <w:bCs/>
                <w:color w:val="000000"/>
                <w:szCs w:val="21"/>
                <w:lang w:bidi="ar"/>
              </w:rPr>
              <w:t>上下贯通。</w:t>
            </w:r>
          </w:p>
          <w:p w:rsidR="00C6204F" w:rsidRDefault="00DB50AC">
            <w:pPr>
              <w:wordWrap w:val="0"/>
              <w:autoSpaceDE w:val="0"/>
              <w:autoSpaceDN w:val="0"/>
              <w:ind w:firstLineChars="200" w:firstLine="420"/>
              <w:rPr>
                <w:rFonts w:ascii="宋体" w:hAnsi="宋体" w:cs="宋体"/>
                <w:b/>
                <w:color w:val="000000"/>
                <w:szCs w:val="21"/>
                <w:lang w:bidi="ar"/>
              </w:rPr>
            </w:pPr>
            <w:r>
              <w:rPr>
                <w:rFonts w:ascii="宋体" w:hAnsi="宋体" w:cs="宋体" w:hint="eastAsia"/>
                <w:bCs/>
                <w:color w:val="000000"/>
                <w:szCs w:val="21"/>
                <w:lang w:bidi="ar"/>
              </w:rPr>
              <w:t>（5）构造柱的施工要求。构造</w:t>
            </w:r>
            <w:proofErr w:type="gramStart"/>
            <w:r>
              <w:rPr>
                <w:rFonts w:ascii="宋体" w:hAnsi="宋体" w:cs="宋体" w:hint="eastAsia"/>
                <w:bCs/>
                <w:color w:val="000000"/>
                <w:szCs w:val="21"/>
                <w:lang w:bidi="ar"/>
              </w:rPr>
              <w:t>柱施工</w:t>
            </w:r>
            <w:proofErr w:type="gramEnd"/>
            <w:r>
              <w:rPr>
                <w:rFonts w:ascii="宋体" w:hAnsi="宋体" w:cs="宋体" w:hint="eastAsia"/>
                <w:bCs/>
                <w:color w:val="000000"/>
                <w:szCs w:val="21"/>
                <w:lang w:bidi="ar"/>
              </w:rPr>
              <w:t>时必须先砌墙，随着墙体的上升而逐段现浇钢筋混凝土构造柱。</w:t>
            </w:r>
          </w:p>
          <w:p w:rsidR="00C6204F" w:rsidRDefault="00DB50AC">
            <w:pPr>
              <w:wordWrap w:val="0"/>
              <w:autoSpaceDE w:val="0"/>
              <w:autoSpaceDN w:val="0"/>
              <w:rPr>
                <w:rFonts w:ascii="Times New Roman" w:hAnsi="Times New Roman"/>
                <w:szCs w:val="24"/>
              </w:rPr>
            </w:pPr>
            <w:r>
              <w:rPr>
                <w:rFonts w:ascii="宋体" w:hAnsi="宋体" w:cs="宋体" w:hint="eastAsia"/>
                <w:b/>
                <w:bCs/>
                <w:color w:val="538135"/>
                <w:szCs w:val="21"/>
                <w:lang w:bidi="ar"/>
              </w:rPr>
              <w:t>【学生】</w:t>
            </w:r>
            <w:r>
              <w:rPr>
                <w:rFonts w:ascii="宋体" w:hAnsi="宋体" w:cs="宋体" w:hint="eastAsia"/>
                <w:color w:val="538135"/>
                <w:szCs w:val="21"/>
                <w:lang w:bidi="ar"/>
              </w:rPr>
              <w:t>思考、讨论。</w:t>
            </w:r>
          </w:p>
        </w:tc>
        <w:tc>
          <w:tcPr>
            <w:tcW w:w="1366" w:type="dxa"/>
            <w:tcBorders>
              <w:top w:val="single" w:sz="4" w:space="0" w:color="auto"/>
              <w:left w:val="single" w:sz="4" w:space="0" w:color="auto"/>
              <w:bottom w:val="single" w:sz="4" w:space="0" w:color="auto"/>
              <w:right w:val="single" w:sz="4" w:space="0" w:color="auto"/>
            </w:tcBorders>
            <w:vAlign w:val="center"/>
          </w:tcPr>
          <w:p w:rsidR="00C6204F" w:rsidRDefault="00DB50AC">
            <w:pPr>
              <w:wordWrap w:val="0"/>
              <w:autoSpaceDE w:val="0"/>
              <w:autoSpaceDN w:val="0"/>
              <w:spacing w:line="264" w:lineRule="auto"/>
              <w:jc w:val="left"/>
              <w:rPr>
                <w:rFonts w:ascii="Times New Roman" w:hAnsi="Times New Roman"/>
                <w:b/>
                <w:szCs w:val="24"/>
              </w:rPr>
            </w:pPr>
            <w:r>
              <w:rPr>
                <w:rFonts w:ascii="Times New Roman" w:hAnsi="Times New Roman" w:hint="eastAsia"/>
                <w:b/>
                <w:szCs w:val="24"/>
              </w:rPr>
              <w:lastRenderedPageBreak/>
              <w:t>通过教师讲解，了解砖砌体结构细部构造施工（二）的基本理论知识。</w:t>
            </w:r>
          </w:p>
        </w:tc>
      </w:tr>
      <w:tr w:rsidR="00C6204F">
        <w:trPr>
          <w:trHeight w:val="90"/>
          <w:jc w:val="center"/>
        </w:trPr>
        <w:tc>
          <w:tcPr>
            <w:tcW w:w="1276" w:type="dxa"/>
            <w:tcBorders>
              <w:top w:val="single" w:sz="4" w:space="0" w:color="auto"/>
              <w:left w:val="single" w:sz="4" w:space="0" w:color="auto"/>
              <w:bottom w:val="single" w:sz="4" w:space="0" w:color="auto"/>
              <w:right w:val="single" w:sz="4" w:space="0" w:color="auto"/>
            </w:tcBorders>
            <w:vAlign w:val="center"/>
          </w:tcPr>
          <w:p w:rsidR="00C6204F" w:rsidRDefault="00DB50AC">
            <w:pPr>
              <w:wordWrap w:val="0"/>
              <w:autoSpaceDE w:val="0"/>
              <w:autoSpaceDN w:val="0"/>
              <w:rPr>
                <w:rFonts w:ascii="微软雅黑" w:eastAsia="微软雅黑" w:hAnsi="微软雅黑"/>
                <w:b/>
                <w:sz w:val="24"/>
                <w:szCs w:val="24"/>
              </w:rPr>
            </w:pPr>
            <w:r>
              <w:rPr>
                <w:rFonts w:ascii="微软雅黑" w:eastAsia="微软雅黑" w:hAnsi="微软雅黑" w:cs="微软雅黑" w:hint="eastAsia"/>
                <w:b/>
                <w:sz w:val="24"/>
                <w:szCs w:val="24"/>
                <w:lang w:bidi="ar"/>
              </w:rPr>
              <w:lastRenderedPageBreak/>
              <w:t>课堂小结</w:t>
            </w:r>
          </w:p>
          <w:p w:rsidR="00C6204F" w:rsidRDefault="00DB50AC">
            <w:pPr>
              <w:wordWrap w:val="0"/>
              <w:autoSpaceDE w:val="0"/>
              <w:autoSpaceDN w:val="0"/>
              <w:rPr>
                <w:rFonts w:ascii="Times New Roman" w:hAnsi="Times New Roman"/>
                <w:szCs w:val="21"/>
              </w:rPr>
            </w:pPr>
            <w:r>
              <w:rPr>
                <w:rFonts w:ascii="宋体" w:hAnsi="宋体" w:cs="宋体" w:hint="eastAsia"/>
                <w:szCs w:val="21"/>
                <w:lang w:bidi="ar"/>
              </w:rPr>
              <w:t>（</w:t>
            </w:r>
            <w:r>
              <w:rPr>
                <w:rFonts w:ascii="Times New Roman" w:hAnsi="Times New Roman" w:hint="eastAsia"/>
                <w:szCs w:val="21"/>
                <w:lang w:bidi="ar"/>
              </w:rPr>
              <w:t>3</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C6204F" w:rsidRDefault="00DB50AC">
            <w:pPr>
              <w:wordWrap w:val="0"/>
              <w:autoSpaceDE w:val="0"/>
              <w:autoSpaceDN w:val="0"/>
              <w:rPr>
                <w:rFonts w:ascii="Times New Roman" w:hAnsi="Times New Roman"/>
                <w:szCs w:val="21"/>
              </w:rPr>
            </w:pPr>
            <w:r>
              <w:rPr>
                <w:rFonts w:ascii="宋体" w:hAnsi="宋体" w:cs="宋体" w:hint="eastAsia"/>
                <w:szCs w:val="21"/>
                <w:lang w:bidi="ar"/>
              </w:rPr>
              <w:t>【</w:t>
            </w:r>
            <w:r>
              <w:rPr>
                <w:rFonts w:ascii="宋体" w:hAnsi="宋体" w:cs="宋体" w:hint="eastAsia"/>
                <w:b/>
                <w:szCs w:val="21"/>
                <w:lang w:bidi="ar"/>
              </w:rPr>
              <w:t>教师</w:t>
            </w:r>
            <w:r>
              <w:rPr>
                <w:rFonts w:ascii="宋体" w:hAnsi="宋体" w:cs="宋体" w:hint="eastAsia"/>
                <w:szCs w:val="21"/>
                <w:lang w:bidi="ar"/>
              </w:rPr>
              <w:t>】</w:t>
            </w:r>
            <w:r>
              <w:rPr>
                <w:rFonts w:ascii="宋体" w:hAnsi="宋体" w:cs="宋体" w:hint="eastAsia"/>
                <w:b/>
                <w:color w:val="CC0066"/>
                <w:szCs w:val="21"/>
                <w:lang w:bidi="ar"/>
              </w:rPr>
              <w:t>回顾和总结本节课的知识点。</w:t>
            </w:r>
          </w:p>
          <w:p w:rsidR="00C6204F" w:rsidRDefault="00DB50AC" w:rsidP="00DB50AC">
            <w:pPr>
              <w:wordWrap w:val="0"/>
              <w:autoSpaceDE w:val="0"/>
              <w:autoSpaceDN w:val="0"/>
              <w:ind w:firstLineChars="200" w:firstLine="422"/>
              <w:rPr>
                <w:rFonts w:ascii="Times New Roman" w:hAnsi="Times New Roman"/>
                <w:b/>
                <w:szCs w:val="21"/>
              </w:rPr>
            </w:pPr>
            <w:r>
              <w:rPr>
                <w:rFonts w:ascii="宋体" w:hAnsi="宋体" w:cs="宋体" w:hint="eastAsia"/>
                <w:b/>
                <w:szCs w:val="21"/>
                <w:lang w:bidi="ar"/>
              </w:rPr>
              <w:t>这节课我们一起学习了</w:t>
            </w:r>
            <w:r>
              <w:rPr>
                <w:rFonts w:ascii="宋体" w:hAnsi="宋体" w:cs="宋体" w:hint="eastAsia"/>
                <w:b/>
                <w:kern w:val="0"/>
                <w:szCs w:val="21"/>
                <w:lang w:bidi="ar"/>
              </w:rPr>
              <w:t>砖砌体结构细部构造施工（二），让学生知道圈梁是在水平方向将楼板和墙体箍住，构造柱则是</w:t>
            </w:r>
            <w:r>
              <w:rPr>
                <w:rFonts w:ascii="宋体" w:hAnsi="宋体" w:cs="宋体" w:hint="eastAsia"/>
                <w:b/>
                <w:kern w:val="0"/>
                <w:szCs w:val="21"/>
                <w:lang w:bidi="ar"/>
              </w:rPr>
              <w:lastRenderedPageBreak/>
              <w:t>从竖向加强层与层间墙体的连接。</w:t>
            </w:r>
          </w:p>
        </w:tc>
        <w:tc>
          <w:tcPr>
            <w:tcW w:w="1366" w:type="dxa"/>
            <w:tcBorders>
              <w:top w:val="single" w:sz="4" w:space="0" w:color="auto"/>
              <w:left w:val="single" w:sz="4" w:space="0" w:color="auto"/>
              <w:bottom w:val="double" w:sz="4" w:space="0" w:color="auto"/>
              <w:right w:val="single" w:sz="4" w:space="0" w:color="auto"/>
            </w:tcBorders>
            <w:vAlign w:val="center"/>
          </w:tcPr>
          <w:p w:rsidR="00C6204F" w:rsidRDefault="00DB50AC">
            <w:pPr>
              <w:wordWrap w:val="0"/>
              <w:autoSpaceDE w:val="0"/>
              <w:autoSpaceDN w:val="0"/>
              <w:spacing w:line="380" w:lineRule="exact"/>
              <w:rPr>
                <w:rFonts w:ascii="Times New Roman" w:hAnsi="Times New Roman"/>
                <w:szCs w:val="21"/>
              </w:rPr>
            </w:pPr>
            <w:r>
              <w:rPr>
                <w:rFonts w:ascii="宋体" w:hAnsi="宋体" w:cs="宋体" w:hint="eastAsia"/>
                <w:szCs w:val="21"/>
                <w:lang w:bidi="ar"/>
              </w:rPr>
              <w:lastRenderedPageBreak/>
              <w:t>通过对所学知识的回</w:t>
            </w:r>
            <w:r>
              <w:rPr>
                <w:rFonts w:ascii="宋体" w:hAnsi="宋体" w:cs="宋体" w:hint="eastAsia"/>
                <w:szCs w:val="21"/>
                <w:lang w:bidi="ar"/>
              </w:rPr>
              <w:lastRenderedPageBreak/>
              <w:t>顾，培养学生的归纳总结能力</w:t>
            </w:r>
          </w:p>
        </w:tc>
      </w:tr>
      <w:tr w:rsidR="00C6204F">
        <w:trPr>
          <w:trHeight w:val="1531"/>
          <w:jc w:val="center"/>
        </w:trPr>
        <w:tc>
          <w:tcPr>
            <w:tcW w:w="1276" w:type="dxa"/>
            <w:tcBorders>
              <w:top w:val="single" w:sz="4" w:space="0" w:color="auto"/>
              <w:left w:val="single" w:sz="4" w:space="0" w:color="auto"/>
              <w:bottom w:val="single" w:sz="4" w:space="0" w:color="auto"/>
              <w:right w:val="single" w:sz="4" w:space="0" w:color="auto"/>
            </w:tcBorders>
            <w:vAlign w:val="center"/>
          </w:tcPr>
          <w:p w:rsidR="00C6204F" w:rsidRDefault="00DB50AC">
            <w:pPr>
              <w:wordWrap w:val="0"/>
              <w:autoSpaceDE w:val="0"/>
              <w:autoSpaceDN w:val="0"/>
              <w:spacing w:line="264" w:lineRule="auto"/>
              <w:ind w:left="8" w:hanging="8"/>
              <w:rPr>
                <w:rFonts w:ascii="Times New Roman" w:hAnsi="Times New Roman"/>
                <w:szCs w:val="21"/>
              </w:rPr>
            </w:pPr>
            <w:r>
              <w:rPr>
                <w:rFonts w:ascii="微软雅黑" w:eastAsia="微软雅黑" w:hAnsi="微软雅黑" w:cs="微软雅黑" w:hint="eastAsia"/>
                <w:b/>
                <w:sz w:val="24"/>
                <w:szCs w:val="24"/>
                <w:lang w:bidi="ar"/>
              </w:rPr>
              <w:lastRenderedPageBreak/>
              <w:t>作业布置</w:t>
            </w:r>
            <w:r>
              <w:rPr>
                <w:rFonts w:ascii="宋体" w:hAnsi="宋体" w:cs="宋体" w:hint="eastAsia"/>
                <w:szCs w:val="21"/>
                <w:lang w:bidi="ar"/>
              </w:rPr>
              <w:t>（</w:t>
            </w:r>
            <w:r>
              <w:rPr>
                <w:rFonts w:ascii="Times New Roman" w:hAnsi="Times New Roman" w:hint="eastAsia"/>
                <w:szCs w:val="21"/>
                <w:lang w:bidi="ar"/>
              </w:rPr>
              <w:t>2</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C6204F" w:rsidRDefault="00DB50AC">
            <w:pPr>
              <w:wordWrap w:val="0"/>
              <w:autoSpaceDE w:val="0"/>
              <w:autoSpaceDN w:val="0"/>
              <w:rPr>
                <w:rFonts w:ascii="宋体" w:hAnsi="宋体" w:cs="宋体"/>
                <w:bCs/>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布置课后作业</w:t>
            </w:r>
          </w:p>
          <w:p w:rsidR="00C6204F" w:rsidRDefault="00DB50AC">
            <w:pPr>
              <w:wordWrap w:val="0"/>
              <w:autoSpaceDE w:val="0"/>
              <w:autoSpaceDN w:val="0"/>
              <w:ind w:firstLineChars="200" w:firstLine="420"/>
              <w:rPr>
                <w:rFonts w:hAnsi="宋体"/>
                <w:bCs/>
                <w:szCs w:val="21"/>
              </w:rPr>
            </w:pPr>
            <w:r>
              <w:rPr>
                <w:rFonts w:ascii="宋体" w:hAnsi="宋体" w:cs="宋体" w:hint="eastAsia"/>
                <w:bCs/>
                <w:szCs w:val="21"/>
                <w:lang w:bidi="ar"/>
              </w:rPr>
              <w:t>简述圈梁和构造柱。</w:t>
            </w:r>
          </w:p>
        </w:tc>
        <w:tc>
          <w:tcPr>
            <w:tcW w:w="1366" w:type="dxa"/>
            <w:tcBorders>
              <w:top w:val="single" w:sz="4" w:space="0" w:color="auto"/>
              <w:left w:val="single" w:sz="4" w:space="0" w:color="auto"/>
              <w:bottom w:val="double" w:sz="4" w:space="0" w:color="auto"/>
              <w:right w:val="single" w:sz="4" w:space="0" w:color="auto"/>
            </w:tcBorders>
            <w:vAlign w:val="center"/>
          </w:tcPr>
          <w:p w:rsidR="00C6204F" w:rsidRDefault="00DB50AC">
            <w:pPr>
              <w:wordWrap w:val="0"/>
              <w:autoSpaceDE w:val="0"/>
              <w:autoSpaceDN w:val="0"/>
              <w:spacing w:line="264" w:lineRule="auto"/>
              <w:jc w:val="left"/>
              <w:rPr>
                <w:rFonts w:ascii="Times New Roman" w:hAnsi="Times New Roman"/>
                <w:b/>
                <w:szCs w:val="21"/>
              </w:rPr>
            </w:pPr>
            <w:r>
              <w:rPr>
                <w:rFonts w:ascii="宋体" w:hAnsi="宋体" w:cs="宋体" w:hint="eastAsia"/>
                <w:bCs/>
                <w:szCs w:val="21"/>
                <w:lang w:bidi="ar"/>
              </w:rPr>
              <w:t>通过课后练习，使学生巩固所学新知识</w:t>
            </w:r>
          </w:p>
        </w:tc>
      </w:tr>
      <w:tr w:rsidR="00C6204F">
        <w:trPr>
          <w:trHeight w:val="2184"/>
          <w:jc w:val="center"/>
        </w:trPr>
        <w:tc>
          <w:tcPr>
            <w:tcW w:w="1276" w:type="dxa"/>
            <w:tcBorders>
              <w:top w:val="single" w:sz="4" w:space="0" w:color="auto"/>
              <w:left w:val="single" w:sz="4" w:space="0" w:color="auto"/>
              <w:bottom w:val="single" w:sz="4" w:space="0" w:color="auto"/>
              <w:right w:val="single" w:sz="4" w:space="0" w:color="auto"/>
            </w:tcBorders>
            <w:vAlign w:val="center"/>
          </w:tcPr>
          <w:p w:rsidR="00C6204F" w:rsidRDefault="00DB50AC">
            <w:pPr>
              <w:wordWrap w:val="0"/>
              <w:autoSpaceDE w:val="0"/>
              <w:autoSpaceDN w:val="0"/>
              <w:spacing w:line="264" w:lineRule="auto"/>
              <w:rPr>
                <w:rFonts w:ascii="微软雅黑" w:eastAsia="微软雅黑" w:hAnsi="微软雅黑"/>
                <w:b/>
                <w:sz w:val="24"/>
                <w:szCs w:val="24"/>
              </w:rPr>
            </w:pPr>
            <w:r>
              <w:rPr>
                <w:rFonts w:ascii="微软雅黑" w:eastAsia="微软雅黑" w:hAnsi="微软雅黑" w:hint="eastAsia"/>
                <w:b/>
                <w:sz w:val="24"/>
                <w:szCs w:val="24"/>
              </w:rPr>
              <w:t>知识讲解</w:t>
            </w:r>
          </w:p>
          <w:p w:rsidR="00C6204F" w:rsidRDefault="00DB50AC">
            <w:pPr>
              <w:wordWrap w:val="0"/>
              <w:autoSpaceDE w:val="0"/>
              <w:autoSpaceDN w:val="0"/>
              <w:spacing w:line="264" w:lineRule="auto"/>
              <w:ind w:hanging="8"/>
              <w:rPr>
                <w:rFonts w:ascii="Times New Roman" w:hAnsi="Times New Roman"/>
                <w:b/>
                <w:szCs w:val="24"/>
              </w:rPr>
            </w:pPr>
            <w:r>
              <w:rPr>
                <w:rFonts w:ascii="Times New Roman" w:hAnsi="Times New Roman"/>
                <w:szCs w:val="24"/>
              </w:rPr>
              <w:t>（</w:t>
            </w:r>
            <w:r>
              <w:rPr>
                <w:rFonts w:ascii="Times New Roman" w:hAnsi="Times New Roman"/>
                <w:szCs w:val="24"/>
              </w:rPr>
              <w:t>40</w:t>
            </w:r>
            <w:r>
              <w:rPr>
                <w:rFonts w:ascii="Times New Roman" w:hAnsi="Times New Roman" w:hint="eastAsia"/>
                <w:szCs w:val="24"/>
              </w:rPr>
              <w:t>min</w:t>
            </w:r>
            <w:r>
              <w:rPr>
                <w:rFonts w:ascii="Times New Roman" w:hAnsi="Times New Roman" w:hint="eastAsia"/>
                <w:szCs w:val="24"/>
              </w:rPr>
              <w:t>）</w:t>
            </w:r>
          </w:p>
        </w:tc>
        <w:tc>
          <w:tcPr>
            <w:tcW w:w="5807" w:type="dxa"/>
            <w:tcBorders>
              <w:top w:val="single" w:sz="4" w:space="0" w:color="auto"/>
              <w:left w:val="single" w:sz="4" w:space="0" w:color="auto"/>
              <w:bottom w:val="single" w:sz="4" w:space="0" w:color="auto"/>
              <w:right w:val="single" w:sz="4" w:space="0" w:color="auto"/>
            </w:tcBorders>
            <w:vAlign w:val="center"/>
          </w:tcPr>
          <w:p w:rsidR="00C6204F" w:rsidRDefault="00DB50AC">
            <w:pPr>
              <w:wordWrap w:val="0"/>
              <w:autoSpaceDE w:val="0"/>
              <w:autoSpaceDN w:val="0"/>
              <w:rPr>
                <w:rFonts w:ascii="Times New Roman" w:hAnsi="Times New Roman"/>
                <w:b/>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展示砖砌体结构细部构造施工（三）</w:t>
            </w:r>
          </w:p>
          <w:p w:rsidR="00C6204F" w:rsidRDefault="00DB50AC" w:rsidP="00DB50AC">
            <w:pPr>
              <w:wordWrap w:val="0"/>
              <w:autoSpaceDE w:val="0"/>
              <w:autoSpaceDN w:val="0"/>
              <w:ind w:firstLineChars="200" w:firstLine="422"/>
              <w:rPr>
                <w:rFonts w:ascii="宋体" w:hAnsi="宋体" w:cs="宋体"/>
                <w:b/>
                <w:color w:val="000000"/>
                <w:szCs w:val="21"/>
                <w:lang w:bidi="ar"/>
              </w:rPr>
            </w:pPr>
            <w:r>
              <w:rPr>
                <w:rFonts w:ascii="宋体" w:hAnsi="宋体" w:cs="宋体" w:hint="eastAsia"/>
                <w:b/>
                <w:color w:val="000000"/>
                <w:szCs w:val="21"/>
                <w:lang w:bidi="ar"/>
              </w:rPr>
              <w:t>三、砖混结构房屋墙体裂缝产生原因及防治措施</w:t>
            </w:r>
          </w:p>
          <w:p w:rsidR="00C6204F" w:rsidRDefault="00DB50AC" w:rsidP="00DB50AC">
            <w:pPr>
              <w:wordWrap w:val="0"/>
              <w:autoSpaceDE w:val="0"/>
              <w:autoSpaceDN w:val="0"/>
              <w:ind w:firstLineChars="200" w:firstLine="422"/>
              <w:rPr>
                <w:rFonts w:ascii="宋体" w:hAnsi="宋体" w:cs="宋体"/>
                <w:bCs/>
                <w:color w:val="000000"/>
                <w:szCs w:val="21"/>
                <w:lang w:bidi="ar"/>
              </w:rPr>
            </w:pPr>
            <w:r>
              <w:rPr>
                <w:rFonts w:ascii="宋体" w:hAnsi="宋体" w:cs="宋体" w:hint="eastAsia"/>
                <w:b/>
                <w:color w:val="000000"/>
                <w:szCs w:val="21"/>
                <w:lang w:bidi="ar"/>
              </w:rPr>
              <w:t>（一）墙体开裂的原因</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产生墙体裂缝的原因主要有三个：外荷载、温度变化和地基不均匀沉降。墙体承受外荷载后，按照构造要求，通过正确的承载力计算，选择合理的材料并满足施工要求，受力裂缝是可以避免的。</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（1）因温度变化和砌体干缩变形引起的墙体裂缝。</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①温度裂缝形态有水平裂缝、八字裂缝两种。水平裂缝多发生在女儿墙根部、屋面板底部、圈梁底部附近以及比较空旷高大房间的顶层外墙门窗洞口上下水平位置处；八字裂缝多发生在房屋顶层墙体的两端，且多数出现在门窗洞口上下，呈八字形。</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②干缩裂缝形态有垂直贯通裂缝、局部垂直裂缝两种。</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（2）因地基发生过大的不均匀沉降而产生的裂缝。</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常见的因地基不均匀沉降引起的裂缝形态有：正八字形裂缝、倒八字形裂缝、层沉降引起的斜向裂缝、底层窗台下墙体的斜向裂缝。</w:t>
            </w:r>
          </w:p>
          <w:p w:rsidR="00C6204F" w:rsidRDefault="00DB50AC" w:rsidP="00DB50AC">
            <w:pPr>
              <w:wordWrap w:val="0"/>
              <w:autoSpaceDE w:val="0"/>
              <w:autoSpaceDN w:val="0"/>
              <w:ind w:firstLineChars="200" w:firstLine="422"/>
              <w:rPr>
                <w:rFonts w:ascii="宋体" w:hAnsi="宋体" w:cs="宋体"/>
                <w:b/>
                <w:color w:val="000000"/>
                <w:szCs w:val="21"/>
                <w:lang w:bidi="ar"/>
              </w:rPr>
            </w:pPr>
            <w:r>
              <w:rPr>
                <w:rFonts w:ascii="宋体" w:hAnsi="宋体" w:cs="宋体" w:hint="eastAsia"/>
                <w:b/>
                <w:color w:val="000000"/>
                <w:szCs w:val="21"/>
                <w:lang w:bidi="ar"/>
              </w:rPr>
              <w:t>（二）防止或减轻墙体开裂的措施</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（1）为了防止或减轻房屋在正常使用条件下由温度和砌体干缩引起的墙体竖向裂缝，应在墙体中设置伸缩缝。伸缩缝应设置在因温度和收缩变形可能引起应力集中、砌体产生裂缝可能性最大的地方。</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（2）为了防止和减轻房屋顶层墙体的开裂，可根据情况采取下列措施。</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①屋面设置保温、隔热层。</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②屋面保温（隔热）层或屋面刚性面层及砂浆找平层应设置分格缝，分格缝间距不宜大于 6 m，并与女儿墙隔开，</w:t>
            </w:r>
            <w:proofErr w:type="gramStart"/>
            <w:r>
              <w:rPr>
                <w:rFonts w:ascii="宋体" w:hAnsi="宋体" w:cs="宋体" w:hint="eastAsia"/>
                <w:bCs/>
                <w:color w:val="000000"/>
                <w:szCs w:val="21"/>
                <w:lang w:bidi="ar"/>
              </w:rPr>
              <w:t>其缝宽不</w:t>
            </w:r>
            <w:proofErr w:type="gramEnd"/>
            <w:r>
              <w:rPr>
                <w:rFonts w:ascii="宋体" w:hAnsi="宋体" w:cs="宋体" w:hint="eastAsia"/>
                <w:bCs/>
                <w:color w:val="000000"/>
                <w:szCs w:val="21"/>
                <w:lang w:bidi="ar"/>
              </w:rPr>
              <w:t>小于 30 mm。</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③用装配式有</w:t>
            </w:r>
            <w:proofErr w:type="gramStart"/>
            <w:r>
              <w:rPr>
                <w:rFonts w:ascii="宋体" w:hAnsi="宋体" w:cs="宋体" w:hint="eastAsia"/>
                <w:bCs/>
                <w:color w:val="000000"/>
                <w:szCs w:val="21"/>
                <w:lang w:bidi="ar"/>
              </w:rPr>
              <w:t>檩</w:t>
            </w:r>
            <w:proofErr w:type="gramEnd"/>
            <w:r>
              <w:rPr>
                <w:rFonts w:ascii="宋体" w:hAnsi="宋体" w:cs="宋体" w:hint="eastAsia"/>
                <w:bCs/>
                <w:color w:val="000000"/>
                <w:szCs w:val="21"/>
                <w:lang w:bidi="ar"/>
              </w:rPr>
              <w:t>体系钢筋混凝土屋盖和</w:t>
            </w:r>
            <w:proofErr w:type="gramStart"/>
            <w:r>
              <w:rPr>
                <w:rFonts w:ascii="宋体" w:hAnsi="宋体" w:cs="宋体" w:hint="eastAsia"/>
                <w:bCs/>
                <w:color w:val="000000"/>
                <w:szCs w:val="21"/>
                <w:lang w:bidi="ar"/>
              </w:rPr>
              <w:t>瓦材屋</w:t>
            </w:r>
            <w:proofErr w:type="gramEnd"/>
            <w:r>
              <w:rPr>
                <w:rFonts w:ascii="宋体" w:hAnsi="宋体" w:cs="宋体" w:hint="eastAsia"/>
                <w:bCs/>
                <w:color w:val="000000"/>
                <w:szCs w:val="21"/>
                <w:lang w:bidi="ar"/>
              </w:rPr>
              <w:t>盖。</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④在钢筋混凝土屋面板与墙体圈梁的接触面处设置水平滑动层，滑动层可采用两层油毡夹滑石粉或橡胶片等；对于</w:t>
            </w:r>
            <w:proofErr w:type="gramStart"/>
            <w:r>
              <w:rPr>
                <w:rFonts w:ascii="宋体" w:hAnsi="宋体" w:cs="宋体" w:hint="eastAsia"/>
                <w:bCs/>
                <w:color w:val="000000"/>
                <w:szCs w:val="21"/>
                <w:lang w:bidi="ar"/>
              </w:rPr>
              <w:t>长纵墙</w:t>
            </w:r>
            <w:proofErr w:type="gramEnd"/>
            <w:r>
              <w:rPr>
                <w:rFonts w:ascii="宋体" w:hAnsi="宋体" w:cs="宋体" w:hint="eastAsia"/>
                <w:bCs/>
                <w:color w:val="000000"/>
                <w:szCs w:val="21"/>
                <w:lang w:bidi="ar"/>
              </w:rPr>
              <w:t>，可只在其两端的 2 ～ 3 隔开间设置，对于横墙可只在其两端 l/4 范围内设置（l 为横墙长度）。</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⑤顶层屋面板下设置现浇钢筋混凝土圈梁，并与外墙拉</w:t>
            </w:r>
            <w:r>
              <w:rPr>
                <w:rFonts w:ascii="宋体" w:hAnsi="宋体" w:cs="宋体" w:hint="eastAsia"/>
                <w:bCs/>
                <w:color w:val="000000"/>
                <w:szCs w:val="21"/>
                <w:lang w:bidi="ar"/>
              </w:rPr>
              <w:lastRenderedPageBreak/>
              <w:t>通，房屋两端圈梁下的墙体宜适当设置水平钢筋。</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⑥顶层挑梁末端下墙体灰缝内设置 3 道焊接钢筋网片（纵向钢筋不宜少于 2φ4，横筋间距不宜大于 200 mm）或 2φ6 钢筋，钢筋网片或钢筋应自挑梁末端伸入两边墙体不小于 1 m。</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⑦顶层墙体有门窗洞口时，在过梁上的水平灰缝内设置 2 ～ 3 道焊接钢筋网片或2φ6 钢筋，并伸入过梁两边墙体不小于 600 mm。</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⑧顶层及女儿墙砂浆强度等级不低于 M5。</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⑨女儿墙应设置构造柱，构造柱间距不宜大于 4 m，</w:t>
            </w:r>
            <w:proofErr w:type="gramStart"/>
            <w:r>
              <w:rPr>
                <w:rFonts w:ascii="宋体" w:hAnsi="宋体" w:cs="宋体" w:hint="eastAsia"/>
                <w:bCs/>
                <w:color w:val="000000"/>
                <w:szCs w:val="21"/>
                <w:lang w:bidi="ar"/>
              </w:rPr>
              <w:t>构造柱应设置女儿墙顶并与</w:t>
            </w:r>
            <w:proofErr w:type="gramEnd"/>
            <w:r>
              <w:rPr>
                <w:rFonts w:ascii="宋体" w:hAnsi="宋体" w:cs="宋体" w:hint="eastAsia"/>
                <w:bCs/>
                <w:color w:val="000000"/>
                <w:szCs w:val="21"/>
                <w:lang w:bidi="ar"/>
              </w:rPr>
              <w:t>现浇钢筋</w:t>
            </w:r>
            <w:proofErr w:type="gramStart"/>
            <w:r>
              <w:rPr>
                <w:rFonts w:ascii="宋体" w:hAnsi="宋体" w:cs="宋体" w:hint="eastAsia"/>
                <w:bCs/>
                <w:color w:val="000000"/>
                <w:szCs w:val="21"/>
                <w:lang w:bidi="ar"/>
              </w:rPr>
              <w:t>砼</w:t>
            </w:r>
            <w:proofErr w:type="gramEnd"/>
            <w:r>
              <w:rPr>
                <w:rFonts w:ascii="宋体" w:hAnsi="宋体" w:cs="宋体" w:hint="eastAsia"/>
                <w:bCs/>
                <w:color w:val="000000"/>
                <w:szCs w:val="21"/>
                <w:lang w:bidi="ar"/>
              </w:rPr>
              <w:t>压顶整浇在一起。</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⑩房屋顶层端部墙体内应适当增设构造柱。</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（3）为防止或减轻房屋底层墙体的裂缝，可根据情况采取下列措施：</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①增大基础圈梁的刚度。</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②在底层窗台下墙体灰缝内设置 3 道焊接钢筋网片或</w:t>
            </w:r>
            <w:r w:rsidR="0018130C">
              <w:rPr>
                <w:rFonts w:ascii="宋体" w:hAnsi="宋体" w:cs="宋体" w:hint="eastAsia"/>
                <w:bCs/>
                <w:color w:val="000000"/>
                <w:szCs w:val="21"/>
                <w:lang w:bidi="ar"/>
              </w:rPr>
              <w:t xml:space="preserve"> </w:t>
            </w:r>
            <w:r>
              <w:rPr>
                <w:rFonts w:ascii="宋体" w:hAnsi="宋体" w:cs="宋体" w:hint="eastAsia"/>
                <w:bCs/>
                <w:color w:val="000000"/>
                <w:szCs w:val="21"/>
                <w:lang w:bidi="ar"/>
              </w:rPr>
              <w:t xml:space="preserve"> 2φ6 钢筋，并伸入两边窗间墙内不小于 600 mm。</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③采用钢筋混凝土窗台板，窗台板嵌入窗间墙内不小于 600 mm。</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（4）防止地基不均匀沉降裂缝的措施。</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防止地基不均匀沉降引起墙体开裂的重要措施之一是在房屋中设置沉降缝。沉降缝把墙和基础全部断开，分成若干个整体刚度较好的独立结构单元，使各个单元能独立沉降，避免墙体开裂。一般在建筑物的下列部位</w:t>
            </w:r>
            <w:proofErr w:type="gramStart"/>
            <w:r>
              <w:rPr>
                <w:rFonts w:ascii="宋体" w:hAnsi="宋体" w:cs="宋体" w:hint="eastAsia"/>
                <w:bCs/>
                <w:color w:val="000000"/>
                <w:szCs w:val="21"/>
                <w:lang w:bidi="ar"/>
              </w:rPr>
              <w:t>宜设置</w:t>
            </w:r>
            <w:proofErr w:type="gramEnd"/>
            <w:r>
              <w:rPr>
                <w:rFonts w:ascii="宋体" w:hAnsi="宋体" w:cs="宋体" w:hint="eastAsia"/>
                <w:bCs/>
                <w:color w:val="000000"/>
                <w:szCs w:val="21"/>
                <w:lang w:bidi="ar"/>
              </w:rPr>
              <w:t>沉降缝。</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①形状复杂的建筑平面的转折部位；</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②房屋高度或荷载差异较大的交接部位；</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③长高比过大房屋的适当部位；</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④地基土的压缩性有显著差异处；</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⑤建筑物上部结构或基础类型不同的交接处；</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⑥分期建造房屋的交界处。</w:t>
            </w:r>
          </w:p>
          <w:p w:rsidR="00C6204F" w:rsidRDefault="00DB50AC">
            <w:pPr>
              <w:wordWrap w:val="0"/>
              <w:autoSpaceDE w:val="0"/>
              <w:autoSpaceDN w:val="0"/>
              <w:ind w:firstLineChars="200" w:firstLine="420"/>
              <w:rPr>
                <w:rFonts w:ascii="宋体" w:hAnsi="宋体" w:cs="宋体"/>
                <w:b/>
                <w:color w:val="000000"/>
                <w:szCs w:val="21"/>
                <w:lang w:bidi="ar"/>
              </w:rPr>
            </w:pPr>
            <w:r>
              <w:rPr>
                <w:rFonts w:ascii="宋体" w:hAnsi="宋体" w:cs="宋体" w:hint="eastAsia"/>
                <w:bCs/>
                <w:color w:val="000000"/>
                <w:szCs w:val="21"/>
                <w:lang w:bidi="ar"/>
              </w:rPr>
              <w:t>砌体结构设计时，建筑体型力求简单，合理布置墙体和圈梁，正确选择地基也是防止地基不均匀沉降、避免墙体开裂的重要手段。</w:t>
            </w:r>
          </w:p>
          <w:p w:rsidR="00C6204F" w:rsidRDefault="00DB50AC">
            <w:pPr>
              <w:wordWrap w:val="0"/>
              <w:autoSpaceDE w:val="0"/>
              <w:autoSpaceDN w:val="0"/>
              <w:rPr>
                <w:rFonts w:ascii="宋体" w:hAnsi="宋体" w:cs="宋体"/>
                <w:color w:val="538135"/>
                <w:szCs w:val="21"/>
                <w:lang w:bidi="ar"/>
              </w:rPr>
            </w:pPr>
            <w:r>
              <w:rPr>
                <w:rFonts w:ascii="宋体" w:hAnsi="宋体" w:cs="宋体" w:hint="eastAsia"/>
                <w:b/>
                <w:bCs/>
                <w:color w:val="538135"/>
                <w:szCs w:val="21"/>
                <w:lang w:bidi="ar"/>
              </w:rPr>
              <w:t>【学生】</w:t>
            </w:r>
            <w:r>
              <w:rPr>
                <w:rFonts w:ascii="宋体" w:hAnsi="宋体" w:cs="宋体" w:hint="eastAsia"/>
                <w:color w:val="538135"/>
                <w:szCs w:val="21"/>
                <w:lang w:bidi="ar"/>
              </w:rPr>
              <w:t>思考、讨论。</w:t>
            </w:r>
          </w:p>
          <w:p w:rsidR="00C6204F" w:rsidRDefault="00C6204F">
            <w:pPr>
              <w:wordWrap w:val="0"/>
              <w:autoSpaceDE w:val="0"/>
              <w:autoSpaceDN w:val="0"/>
              <w:rPr>
                <w:rFonts w:ascii="宋体" w:hAnsi="宋体" w:cs="宋体"/>
                <w:color w:val="538135"/>
                <w:szCs w:val="21"/>
                <w:lang w:bidi="ar"/>
              </w:rPr>
            </w:pPr>
          </w:p>
        </w:tc>
        <w:tc>
          <w:tcPr>
            <w:tcW w:w="1366" w:type="dxa"/>
            <w:tcBorders>
              <w:top w:val="single" w:sz="4" w:space="0" w:color="auto"/>
              <w:left w:val="single" w:sz="4" w:space="0" w:color="auto"/>
              <w:bottom w:val="single" w:sz="4" w:space="0" w:color="auto"/>
              <w:right w:val="single" w:sz="4" w:space="0" w:color="auto"/>
            </w:tcBorders>
            <w:vAlign w:val="center"/>
          </w:tcPr>
          <w:p w:rsidR="00C6204F" w:rsidRDefault="00DB50AC">
            <w:pPr>
              <w:wordWrap w:val="0"/>
              <w:autoSpaceDE w:val="0"/>
              <w:autoSpaceDN w:val="0"/>
              <w:spacing w:line="264" w:lineRule="auto"/>
              <w:jc w:val="left"/>
              <w:rPr>
                <w:rFonts w:ascii="Times New Roman" w:hAnsi="Times New Roman"/>
                <w:b/>
                <w:szCs w:val="24"/>
              </w:rPr>
            </w:pPr>
            <w:r>
              <w:rPr>
                <w:rFonts w:ascii="Times New Roman" w:hAnsi="Times New Roman" w:hint="eastAsia"/>
                <w:b/>
                <w:szCs w:val="24"/>
              </w:rPr>
              <w:lastRenderedPageBreak/>
              <w:t>通过教师讲解，了解砖砌体结构细部构造施工（三）的基本理论知识。</w:t>
            </w:r>
          </w:p>
        </w:tc>
      </w:tr>
      <w:tr w:rsidR="00C6204F">
        <w:trPr>
          <w:trHeight w:val="90"/>
          <w:jc w:val="center"/>
        </w:trPr>
        <w:tc>
          <w:tcPr>
            <w:tcW w:w="1276" w:type="dxa"/>
            <w:tcBorders>
              <w:top w:val="single" w:sz="4" w:space="0" w:color="auto"/>
              <w:left w:val="single" w:sz="4" w:space="0" w:color="auto"/>
              <w:bottom w:val="single" w:sz="4" w:space="0" w:color="auto"/>
              <w:right w:val="single" w:sz="4" w:space="0" w:color="auto"/>
            </w:tcBorders>
            <w:vAlign w:val="center"/>
          </w:tcPr>
          <w:p w:rsidR="00C6204F" w:rsidRDefault="00DB50AC">
            <w:pPr>
              <w:wordWrap w:val="0"/>
              <w:autoSpaceDE w:val="0"/>
              <w:autoSpaceDN w:val="0"/>
              <w:rPr>
                <w:rFonts w:ascii="微软雅黑" w:eastAsia="微软雅黑" w:hAnsi="微软雅黑"/>
                <w:b/>
                <w:sz w:val="24"/>
                <w:szCs w:val="24"/>
              </w:rPr>
            </w:pPr>
            <w:r>
              <w:rPr>
                <w:rFonts w:ascii="微软雅黑" w:eastAsia="微软雅黑" w:hAnsi="微软雅黑" w:cs="微软雅黑" w:hint="eastAsia"/>
                <w:b/>
                <w:sz w:val="24"/>
                <w:szCs w:val="24"/>
                <w:lang w:bidi="ar"/>
              </w:rPr>
              <w:lastRenderedPageBreak/>
              <w:t>课堂小结</w:t>
            </w:r>
          </w:p>
          <w:p w:rsidR="00C6204F" w:rsidRDefault="00DB50AC">
            <w:pPr>
              <w:wordWrap w:val="0"/>
              <w:autoSpaceDE w:val="0"/>
              <w:autoSpaceDN w:val="0"/>
              <w:rPr>
                <w:rFonts w:ascii="Times New Roman" w:hAnsi="Times New Roman"/>
                <w:szCs w:val="21"/>
              </w:rPr>
            </w:pPr>
            <w:r>
              <w:rPr>
                <w:rFonts w:ascii="宋体" w:hAnsi="宋体" w:cs="宋体" w:hint="eastAsia"/>
                <w:szCs w:val="21"/>
                <w:lang w:bidi="ar"/>
              </w:rPr>
              <w:t>（</w:t>
            </w:r>
            <w:r>
              <w:rPr>
                <w:rFonts w:ascii="Times New Roman" w:hAnsi="Times New Roman" w:hint="eastAsia"/>
                <w:szCs w:val="21"/>
                <w:lang w:bidi="ar"/>
              </w:rPr>
              <w:t>3</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C6204F" w:rsidRDefault="00DB50AC">
            <w:pPr>
              <w:wordWrap w:val="0"/>
              <w:autoSpaceDE w:val="0"/>
              <w:autoSpaceDN w:val="0"/>
              <w:rPr>
                <w:rFonts w:ascii="Times New Roman" w:hAnsi="Times New Roman"/>
                <w:szCs w:val="21"/>
              </w:rPr>
            </w:pPr>
            <w:r>
              <w:rPr>
                <w:rFonts w:ascii="宋体" w:hAnsi="宋体" w:cs="宋体" w:hint="eastAsia"/>
                <w:szCs w:val="21"/>
                <w:lang w:bidi="ar"/>
              </w:rPr>
              <w:t>【</w:t>
            </w:r>
            <w:r>
              <w:rPr>
                <w:rFonts w:ascii="宋体" w:hAnsi="宋体" w:cs="宋体" w:hint="eastAsia"/>
                <w:b/>
                <w:szCs w:val="21"/>
                <w:lang w:bidi="ar"/>
              </w:rPr>
              <w:t>教师</w:t>
            </w:r>
            <w:r>
              <w:rPr>
                <w:rFonts w:ascii="宋体" w:hAnsi="宋体" w:cs="宋体" w:hint="eastAsia"/>
                <w:szCs w:val="21"/>
                <w:lang w:bidi="ar"/>
              </w:rPr>
              <w:t>】</w:t>
            </w:r>
            <w:r>
              <w:rPr>
                <w:rFonts w:ascii="宋体" w:hAnsi="宋体" w:cs="宋体" w:hint="eastAsia"/>
                <w:b/>
                <w:color w:val="CC0066"/>
                <w:szCs w:val="21"/>
                <w:lang w:bidi="ar"/>
              </w:rPr>
              <w:t>回顾和总结本节课的知识点。</w:t>
            </w:r>
          </w:p>
          <w:p w:rsidR="00C6204F" w:rsidRDefault="00DB50AC" w:rsidP="00DB50AC">
            <w:pPr>
              <w:wordWrap w:val="0"/>
              <w:autoSpaceDE w:val="0"/>
              <w:autoSpaceDN w:val="0"/>
              <w:ind w:firstLineChars="200" w:firstLine="422"/>
              <w:rPr>
                <w:rFonts w:ascii="Times New Roman" w:hAnsi="Times New Roman"/>
                <w:b/>
                <w:szCs w:val="21"/>
              </w:rPr>
            </w:pPr>
            <w:r>
              <w:rPr>
                <w:rFonts w:ascii="宋体" w:hAnsi="宋体" w:cs="宋体" w:hint="eastAsia"/>
                <w:b/>
                <w:szCs w:val="21"/>
                <w:lang w:bidi="ar"/>
              </w:rPr>
              <w:t>这节课我们一起学习了</w:t>
            </w:r>
            <w:r>
              <w:rPr>
                <w:rFonts w:ascii="宋体" w:hAnsi="宋体" w:cs="宋体" w:hint="eastAsia"/>
                <w:b/>
                <w:kern w:val="0"/>
                <w:szCs w:val="21"/>
                <w:lang w:bidi="ar"/>
              </w:rPr>
              <w:t>砖砌体结构细部构造施工（三），让学生知道说明文根据表达方式的不同，可以分为一般性说明文和文艺性说明文</w:t>
            </w:r>
            <w:r>
              <w:rPr>
                <w:rFonts w:ascii="宋体" w:hAnsi="宋体" w:cs="宋体" w:hint="eastAsia"/>
                <w:b/>
                <w:szCs w:val="21"/>
                <w:lang w:bidi="ar"/>
              </w:rPr>
              <w:t>。</w:t>
            </w:r>
          </w:p>
        </w:tc>
        <w:tc>
          <w:tcPr>
            <w:tcW w:w="1366" w:type="dxa"/>
            <w:tcBorders>
              <w:top w:val="single" w:sz="4" w:space="0" w:color="auto"/>
              <w:left w:val="single" w:sz="4" w:space="0" w:color="auto"/>
              <w:bottom w:val="double" w:sz="4" w:space="0" w:color="auto"/>
              <w:right w:val="single" w:sz="4" w:space="0" w:color="auto"/>
            </w:tcBorders>
            <w:vAlign w:val="center"/>
          </w:tcPr>
          <w:p w:rsidR="00C6204F" w:rsidRDefault="00DB50AC">
            <w:pPr>
              <w:wordWrap w:val="0"/>
              <w:autoSpaceDE w:val="0"/>
              <w:autoSpaceDN w:val="0"/>
              <w:spacing w:line="380" w:lineRule="exact"/>
              <w:rPr>
                <w:rFonts w:ascii="Times New Roman" w:hAnsi="Times New Roman"/>
                <w:szCs w:val="21"/>
              </w:rPr>
            </w:pPr>
            <w:r>
              <w:rPr>
                <w:rFonts w:ascii="宋体" w:hAnsi="宋体" w:cs="宋体" w:hint="eastAsia"/>
                <w:szCs w:val="21"/>
                <w:lang w:bidi="ar"/>
              </w:rPr>
              <w:t>通过对所学知识的回顾，培养学生的归纳总结能力</w:t>
            </w:r>
          </w:p>
        </w:tc>
      </w:tr>
      <w:tr w:rsidR="00C6204F">
        <w:trPr>
          <w:trHeight w:val="1531"/>
          <w:jc w:val="center"/>
        </w:trPr>
        <w:tc>
          <w:tcPr>
            <w:tcW w:w="1276" w:type="dxa"/>
            <w:tcBorders>
              <w:top w:val="single" w:sz="4" w:space="0" w:color="auto"/>
              <w:left w:val="single" w:sz="4" w:space="0" w:color="auto"/>
              <w:bottom w:val="single" w:sz="4" w:space="0" w:color="auto"/>
              <w:right w:val="single" w:sz="4" w:space="0" w:color="auto"/>
            </w:tcBorders>
            <w:vAlign w:val="center"/>
          </w:tcPr>
          <w:p w:rsidR="00C6204F" w:rsidRDefault="00DB50AC">
            <w:pPr>
              <w:wordWrap w:val="0"/>
              <w:autoSpaceDE w:val="0"/>
              <w:autoSpaceDN w:val="0"/>
              <w:spacing w:line="264" w:lineRule="auto"/>
              <w:ind w:left="8" w:hanging="8"/>
              <w:rPr>
                <w:rFonts w:ascii="Times New Roman" w:hAnsi="Times New Roman"/>
                <w:szCs w:val="21"/>
              </w:rPr>
            </w:pPr>
            <w:r>
              <w:rPr>
                <w:rFonts w:ascii="微软雅黑" w:eastAsia="微软雅黑" w:hAnsi="微软雅黑" w:cs="微软雅黑" w:hint="eastAsia"/>
                <w:b/>
                <w:sz w:val="24"/>
                <w:szCs w:val="24"/>
                <w:lang w:bidi="ar"/>
              </w:rPr>
              <w:lastRenderedPageBreak/>
              <w:t>作业布置</w:t>
            </w:r>
            <w:r>
              <w:rPr>
                <w:rFonts w:ascii="宋体" w:hAnsi="宋体" w:cs="宋体" w:hint="eastAsia"/>
                <w:szCs w:val="21"/>
                <w:lang w:bidi="ar"/>
              </w:rPr>
              <w:t>（</w:t>
            </w:r>
            <w:r>
              <w:rPr>
                <w:rFonts w:ascii="Times New Roman" w:hAnsi="Times New Roman" w:hint="eastAsia"/>
                <w:szCs w:val="21"/>
                <w:lang w:bidi="ar"/>
              </w:rPr>
              <w:t>2</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C6204F" w:rsidRDefault="00DB50AC">
            <w:pPr>
              <w:wordWrap w:val="0"/>
              <w:autoSpaceDE w:val="0"/>
              <w:autoSpaceDN w:val="0"/>
              <w:rPr>
                <w:rFonts w:ascii="宋体" w:hAnsi="宋体" w:cs="宋体"/>
                <w:bCs/>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布置课后作业</w:t>
            </w:r>
          </w:p>
          <w:p w:rsidR="00C6204F" w:rsidRDefault="00DB50AC">
            <w:pPr>
              <w:wordWrap w:val="0"/>
              <w:autoSpaceDE w:val="0"/>
              <w:autoSpaceDN w:val="0"/>
              <w:ind w:firstLineChars="200" w:firstLine="420"/>
              <w:rPr>
                <w:rFonts w:hAnsi="宋体"/>
                <w:bCs/>
                <w:szCs w:val="21"/>
              </w:rPr>
            </w:pPr>
            <w:r>
              <w:rPr>
                <w:rFonts w:ascii="宋体" w:hAnsi="宋体" w:cs="宋体" w:hint="eastAsia"/>
                <w:bCs/>
                <w:szCs w:val="21"/>
                <w:lang w:bidi="ar"/>
              </w:rPr>
              <w:t>简述防止或减轻墙体开裂的措施。</w:t>
            </w:r>
          </w:p>
        </w:tc>
        <w:tc>
          <w:tcPr>
            <w:tcW w:w="1366" w:type="dxa"/>
            <w:tcBorders>
              <w:top w:val="single" w:sz="4" w:space="0" w:color="auto"/>
              <w:left w:val="single" w:sz="4" w:space="0" w:color="auto"/>
              <w:bottom w:val="double" w:sz="4" w:space="0" w:color="auto"/>
              <w:right w:val="single" w:sz="4" w:space="0" w:color="auto"/>
            </w:tcBorders>
            <w:vAlign w:val="center"/>
          </w:tcPr>
          <w:p w:rsidR="00C6204F" w:rsidRDefault="00DB50AC">
            <w:pPr>
              <w:wordWrap w:val="0"/>
              <w:autoSpaceDE w:val="0"/>
              <w:autoSpaceDN w:val="0"/>
              <w:spacing w:line="264" w:lineRule="auto"/>
              <w:jc w:val="left"/>
              <w:rPr>
                <w:rFonts w:ascii="Times New Roman" w:hAnsi="Times New Roman"/>
                <w:b/>
                <w:szCs w:val="21"/>
              </w:rPr>
            </w:pPr>
            <w:r>
              <w:rPr>
                <w:rFonts w:ascii="宋体" w:hAnsi="宋体" w:cs="宋体" w:hint="eastAsia"/>
                <w:bCs/>
                <w:szCs w:val="21"/>
                <w:lang w:bidi="ar"/>
              </w:rPr>
              <w:t>通过课后练习，使学生巩固所学新知识</w:t>
            </w:r>
          </w:p>
        </w:tc>
      </w:tr>
      <w:tr w:rsidR="00C6204F">
        <w:trPr>
          <w:trHeight w:val="3251"/>
          <w:jc w:val="center"/>
        </w:trPr>
        <w:tc>
          <w:tcPr>
            <w:tcW w:w="1276" w:type="dxa"/>
            <w:tcBorders>
              <w:top w:val="single" w:sz="4" w:space="0" w:color="auto"/>
              <w:left w:val="single" w:sz="4" w:space="0" w:color="auto"/>
              <w:bottom w:val="single" w:sz="4" w:space="0" w:color="auto"/>
              <w:right w:val="single" w:sz="4" w:space="0" w:color="auto"/>
            </w:tcBorders>
            <w:vAlign w:val="center"/>
          </w:tcPr>
          <w:p w:rsidR="00C6204F" w:rsidRDefault="00DB50AC">
            <w:pPr>
              <w:wordWrap w:val="0"/>
              <w:autoSpaceDE w:val="0"/>
              <w:autoSpaceDN w:val="0"/>
              <w:spacing w:line="264" w:lineRule="auto"/>
              <w:rPr>
                <w:rFonts w:ascii="微软雅黑" w:eastAsia="微软雅黑" w:hAnsi="微软雅黑"/>
                <w:b/>
                <w:sz w:val="24"/>
                <w:szCs w:val="24"/>
              </w:rPr>
            </w:pPr>
            <w:r>
              <w:rPr>
                <w:rFonts w:ascii="微软雅黑" w:eastAsia="微软雅黑" w:hAnsi="微软雅黑" w:hint="eastAsia"/>
                <w:b/>
                <w:sz w:val="24"/>
                <w:szCs w:val="24"/>
              </w:rPr>
              <w:t>知识讲解</w:t>
            </w:r>
          </w:p>
          <w:p w:rsidR="00C6204F" w:rsidRDefault="00DB50AC">
            <w:pPr>
              <w:wordWrap w:val="0"/>
              <w:autoSpaceDE w:val="0"/>
              <w:autoSpaceDN w:val="0"/>
              <w:spacing w:line="264" w:lineRule="auto"/>
              <w:ind w:hanging="8"/>
              <w:rPr>
                <w:rFonts w:ascii="Times New Roman" w:hAnsi="Times New Roman"/>
                <w:b/>
                <w:szCs w:val="24"/>
              </w:rPr>
            </w:pPr>
            <w:r>
              <w:rPr>
                <w:rFonts w:ascii="Times New Roman" w:hAnsi="Times New Roman"/>
                <w:szCs w:val="24"/>
              </w:rPr>
              <w:t>（</w:t>
            </w:r>
            <w:r>
              <w:rPr>
                <w:rFonts w:ascii="Times New Roman" w:hAnsi="Times New Roman"/>
                <w:szCs w:val="24"/>
              </w:rPr>
              <w:t>40</w:t>
            </w:r>
            <w:r>
              <w:rPr>
                <w:rFonts w:ascii="Times New Roman" w:hAnsi="Times New Roman" w:hint="eastAsia"/>
                <w:szCs w:val="24"/>
              </w:rPr>
              <w:t>min</w:t>
            </w:r>
            <w:r>
              <w:rPr>
                <w:rFonts w:ascii="Times New Roman" w:hAnsi="Times New Roman" w:hint="eastAsia"/>
                <w:szCs w:val="24"/>
              </w:rPr>
              <w:t>）</w:t>
            </w:r>
          </w:p>
        </w:tc>
        <w:tc>
          <w:tcPr>
            <w:tcW w:w="5807" w:type="dxa"/>
            <w:tcBorders>
              <w:top w:val="single" w:sz="4" w:space="0" w:color="auto"/>
              <w:left w:val="single" w:sz="4" w:space="0" w:color="auto"/>
              <w:bottom w:val="single" w:sz="4" w:space="0" w:color="auto"/>
              <w:right w:val="single" w:sz="4" w:space="0" w:color="auto"/>
            </w:tcBorders>
            <w:vAlign w:val="center"/>
          </w:tcPr>
          <w:p w:rsidR="00C6204F" w:rsidRDefault="00DB50AC">
            <w:pPr>
              <w:wordWrap w:val="0"/>
              <w:autoSpaceDE w:val="0"/>
              <w:autoSpaceDN w:val="0"/>
              <w:rPr>
                <w:rFonts w:ascii="Times New Roman" w:hAnsi="Times New Roman"/>
                <w:b/>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展示砖砌体施工质量控制与验收（一）</w:t>
            </w:r>
          </w:p>
          <w:p w:rsidR="00C6204F" w:rsidRDefault="00DB50AC" w:rsidP="00DB50AC">
            <w:pPr>
              <w:wordWrap w:val="0"/>
              <w:autoSpaceDE w:val="0"/>
              <w:autoSpaceDN w:val="0"/>
              <w:ind w:firstLineChars="200" w:firstLine="422"/>
              <w:rPr>
                <w:rFonts w:ascii="宋体" w:hAnsi="宋体" w:cs="宋体"/>
                <w:b/>
                <w:color w:val="000000"/>
                <w:szCs w:val="21"/>
                <w:lang w:bidi="ar"/>
              </w:rPr>
            </w:pPr>
            <w:r>
              <w:rPr>
                <w:rFonts w:ascii="宋体" w:hAnsi="宋体" w:cs="宋体" w:hint="eastAsia"/>
                <w:b/>
                <w:color w:val="000000"/>
                <w:szCs w:val="21"/>
                <w:lang w:bidi="ar"/>
              </w:rPr>
              <w:t>一、砌体结构施工质量控制</w:t>
            </w:r>
          </w:p>
          <w:p w:rsidR="00C6204F" w:rsidRDefault="00DB50AC" w:rsidP="00DB50AC">
            <w:pPr>
              <w:wordWrap w:val="0"/>
              <w:autoSpaceDE w:val="0"/>
              <w:autoSpaceDN w:val="0"/>
              <w:ind w:firstLineChars="200" w:firstLine="422"/>
              <w:rPr>
                <w:rFonts w:ascii="宋体" w:hAnsi="宋体" w:cs="宋体"/>
                <w:bCs/>
                <w:color w:val="000000"/>
                <w:szCs w:val="21"/>
                <w:lang w:bidi="ar"/>
              </w:rPr>
            </w:pPr>
            <w:r>
              <w:rPr>
                <w:rFonts w:ascii="宋体" w:hAnsi="宋体" w:cs="宋体" w:hint="eastAsia"/>
                <w:b/>
                <w:color w:val="000000"/>
                <w:szCs w:val="21"/>
                <w:lang w:bidi="ar"/>
              </w:rPr>
              <w:t>（一）砌体施工质量控制等级</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建筑工程的砖、石、混凝土小型空心砌块、蒸压加气混凝土砌块等砌体的施工质量控制和验收应严格按照《砌体结构工程施工质量验收规范》（GB 50203—2011）的要求执行。</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在验收规范中，施工水平按质量监督人员、砂浆强度试验及搅拌、砌筑工人技术熟练程度等情况将砌体施工质量控制等级分为三级，如表 2-12 所示。</w:t>
            </w:r>
          </w:p>
          <w:p w:rsidR="00C6204F" w:rsidRDefault="00DB50AC">
            <w:pPr>
              <w:wordWrap w:val="0"/>
              <w:autoSpaceDE w:val="0"/>
              <w:autoSpaceDN w:val="0"/>
              <w:ind w:firstLineChars="200" w:firstLine="420"/>
              <w:rPr>
                <w:rFonts w:ascii="宋体" w:hAnsi="宋体" w:cs="宋体"/>
                <w:bCs/>
                <w:color w:val="000000"/>
                <w:szCs w:val="21"/>
                <w:lang w:bidi="ar"/>
              </w:rPr>
            </w:pPr>
            <w:r>
              <w:rPr>
                <w:noProof/>
              </w:rPr>
              <w:drawing>
                <wp:inline distT="0" distB="0" distL="114300" distR="114300">
                  <wp:extent cx="2770505" cy="1494790"/>
                  <wp:effectExtent l="0" t="0" r="23495" b="381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pic:cNvPicPr>
                            <a:picLocks noChangeAspect="1"/>
                          </pic:cNvPicPr>
                        </pic:nvPicPr>
                        <pic:blipFill>
                          <a:blip r:embed="rId20"/>
                          <a:stretch>
                            <a:fillRect/>
                          </a:stretch>
                        </pic:blipFill>
                        <pic:spPr>
                          <a:xfrm>
                            <a:off x="0" y="0"/>
                            <a:ext cx="2770505" cy="1494790"/>
                          </a:xfrm>
                          <a:prstGeom prst="rect">
                            <a:avLst/>
                          </a:prstGeom>
                          <a:noFill/>
                          <a:ln>
                            <a:noFill/>
                          </a:ln>
                        </pic:spPr>
                      </pic:pic>
                    </a:graphicData>
                  </a:graphic>
                </wp:inline>
              </w:drawing>
            </w:r>
          </w:p>
          <w:p w:rsidR="00C6204F" w:rsidRDefault="00DB50AC" w:rsidP="00DB50AC">
            <w:pPr>
              <w:wordWrap w:val="0"/>
              <w:autoSpaceDE w:val="0"/>
              <w:autoSpaceDN w:val="0"/>
              <w:ind w:firstLineChars="200" w:firstLine="422"/>
              <w:rPr>
                <w:rFonts w:ascii="宋体" w:hAnsi="宋体" w:cs="宋体"/>
                <w:bCs/>
                <w:color w:val="000000"/>
                <w:szCs w:val="21"/>
                <w:lang w:bidi="ar"/>
              </w:rPr>
            </w:pPr>
            <w:r>
              <w:rPr>
                <w:rFonts w:ascii="宋体" w:hAnsi="宋体" w:cs="宋体" w:hint="eastAsia"/>
                <w:b/>
                <w:color w:val="000000"/>
                <w:szCs w:val="21"/>
                <w:lang w:bidi="ar"/>
              </w:rPr>
              <w:t>（二）砌体施工质量基本规定</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砌体施工质量的质量控制，主要从砌筑材料和施工工艺两方面提出了要求。</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1. 施工工艺的基本要求</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（1）基础砌筑。基础</w:t>
            </w:r>
            <w:proofErr w:type="gramStart"/>
            <w:r>
              <w:rPr>
                <w:rFonts w:ascii="宋体" w:hAnsi="宋体" w:cs="宋体" w:hint="eastAsia"/>
                <w:bCs/>
                <w:color w:val="000000"/>
                <w:szCs w:val="21"/>
                <w:lang w:bidi="ar"/>
              </w:rPr>
              <w:t>高低台</w:t>
            </w:r>
            <w:proofErr w:type="gramEnd"/>
            <w:r>
              <w:rPr>
                <w:rFonts w:ascii="宋体" w:hAnsi="宋体" w:cs="宋体" w:hint="eastAsia"/>
                <w:bCs/>
                <w:color w:val="000000"/>
                <w:szCs w:val="21"/>
                <w:lang w:bidi="ar"/>
              </w:rPr>
              <w:t>的合理搭接，对保证基础砌体的整体性至关重要。从受力角度考虑，基础扩大部分的高度与荷载、地耐力等有关。对有</w:t>
            </w:r>
            <w:proofErr w:type="gramStart"/>
            <w:r>
              <w:rPr>
                <w:rFonts w:ascii="宋体" w:hAnsi="宋体" w:cs="宋体" w:hint="eastAsia"/>
                <w:bCs/>
                <w:color w:val="000000"/>
                <w:szCs w:val="21"/>
                <w:lang w:bidi="ar"/>
              </w:rPr>
              <w:t>高低台</w:t>
            </w:r>
            <w:proofErr w:type="gramEnd"/>
            <w:r>
              <w:rPr>
                <w:rFonts w:ascii="宋体" w:hAnsi="宋体" w:cs="宋体" w:hint="eastAsia"/>
                <w:bCs/>
                <w:color w:val="000000"/>
                <w:szCs w:val="21"/>
                <w:lang w:bidi="ar"/>
              </w:rPr>
              <w:t>的基础，应从低处砌起，在设计无要求时，</w:t>
            </w:r>
            <w:proofErr w:type="gramStart"/>
            <w:r>
              <w:rPr>
                <w:rFonts w:ascii="宋体" w:hAnsi="宋体" w:cs="宋体" w:hint="eastAsia"/>
                <w:bCs/>
                <w:color w:val="000000"/>
                <w:szCs w:val="21"/>
                <w:lang w:bidi="ar"/>
              </w:rPr>
              <w:t>高低台</w:t>
            </w:r>
            <w:proofErr w:type="gramEnd"/>
            <w:r>
              <w:rPr>
                <w:rFonts w:ascii="宋体" w:hAnsi="宋体" w:cs="宋体" w:hint="eastAsia"/>
                <w:bCs/>
                <w:color w:val="000000"/>
                <w:szCs w:val="21"/>
                <w:lang w:bidi="ar"/>
              </w:rPr>
              <w:t>的搭接长度不应小于基础扩大部分的高度。</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（2）墙体砌筑。为了保证墙体的整体性，提高砌体结构的抗震能力，砌体的转角处和交接处应同时砌筑，如不能同时砌筑，应留斜</w:t>
            </w:r>
            <w:proofErr w:type="gramStart"/>
            <w:r>
              <w:rPr>
                <w:rFonts w:ascii="宋体" w:hAnsi="宋体" w:cs="宋体" w:hint="eastAsia"/>
                <w:bCs/>
                <w:color w:val="000000"/>
                <w:szCs w:val="21"/>
                <w:lang w:bidi="ar"/>
              </w:rPr>
              <w:t>槎</w:t>
            </w:r>
            <w:proofErr w:type="gramEnd"/>
            <w:r>
              <w:rPr>
                <w:rFonts w:ascii="宋体" w:hAnsi="宋体" w:cs="宋体" w:hint="eastAsia"/>
                <w:bCs/>
                <w:color w:val="000000"/>
                <w:szCs w:val="21"/>
                <w:lang w:bidi="ar"/>
              </w:rPr>
              <w:t>；砌体的交接处如不能同时砌筑，可留直</w:t>
            </w:r>
            <w:proofErr w:type="gramStart"/>
            <w:r>
              <w:rPr>
                <w:rFonts w:ascii="宋体" w:hAnsi="宋体" w:cs="宋体" w:hint="eastAsia"/>
                <w:bCs/>
                <w:color w:val="000000"/>
                <w:szCs w:val="21"/>
                <w:lang w:bidi="ar"/>
              </w:rPr>
              <w:t>槎</w:t>
            </w:r>
            <w:proofErr w:type="gramEnd"/>
            <w:r>
              <w:rPr>
                <w:rFonts w:ascii="宋体" w:hAnsi="宋体" w:cs="宋体" w:hint="eastAsia"/>
                <w:bCs/>
                <w:color w:val="000000"/>
                <w:szCs w:val="21"/>
                <w:lang w:bidi="ar"/>
              </w:rPr>
              <w:t>。均应做好接</w:t>
            </w:r>
            <w:proofErr w:type="gramStart"/>
            <w:r>
              <w:rPr>
                <w:rFonts w:ascii="宋体" w:hAnsi="宋体" w:cs="宋体" w:hint="eastAsia"/>
                <w:bCs/>
                <w:color w:val="000000"/>
                <w:szCs w:val="21"/>
                <w:lang w:bidi="ar"/>
              </w:rPr>
              <w:t>槎</w:t>
            </w:r>
            <w:proofErr w:type="gramEnd"/>
            <w:r>
              <w:rPr>
                <w:rFonts w:ascii="宋体" w:hAnsi="宋体" w:cs="宋体" w:hint="eastAsia"/>
                <w:bCs/>
                <w:color w:val="000000"/>
                <w:szCs w:val="21"/>
                <w:lang w:bidi="ar"/>
              </w:rPr>
              <w:t>处。</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在墙上留置临时施工洞口，其侧边离交接处墙面不应小于 500 mm，洞口净宽度不应超过 1 m。抗震设防烈度为 9 度的地区建筑物的临时施工洞口位置，应会同设计单位确定。临时施工洞口应做好补砌。</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脚手眼不仅破坏了砌体结构的整体性，而且还影响建筑物的使用功能，施工脚手眼补砌时，灰缝应填满砂浆，</w:t>
            </w:r>
            <w:proofErr w:type="gramStart"/>
            <w:r>
              <w:rPr>
                <w:rFonts w:ascii="宋体" w:hAnsi="宋体" w:cs="宋体" w:hint="eastAsia"/>
                <w:bCs/>
                <w:color w:val="000000"/>
                <w:szCs w:val="21"/>
                <w:lang w:bidi="ar"/>
              </w:rPr>
              <w:t>不得用干</w:t>
            </w:r>
            <w:proofErr w:type="gramEnd"/>
            <w:r>
              <w:rPr>
                <w:rFonts w:ascii="宋体" w:hAnsi="宋体" w:cs="宋体" w:hint="eastAsia"/>
                <w:bCs/>
                <w:color w:val="000000"/>
                <w:szCs w:val="21"/>
                <w:lang w:bidi="ar"/>
              </w:rPr>
              <w:t>砖填塞。</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尚未施工楼板及屋面的墙或柱，</w:t>
            </w:r>
            <w:proofErr w:type="gramStart"/>
            <w:r>
              <w:rPr>
                <w:rFonts w:ascii="宋体" w:hAnsi="宋体" w:cs="宋体" w:hint="eastAsia"/>
                <w:bCs/>
                <w:color w:val="000000"/>
                <w:szCs w:val="21"/>
                <w:lang w:bidi="ar"/>
              </w:rPr>
              <w:t>当可能</w:t>
            </w:r>
            <w:proofErr w:type="gramEnd"/>
            <w:r>
              <w:rPr>
                <w:rFonts w:ascii="宋体" w:hAnsi="宋体" w:cs="宋体" w:hint="eastAsia"/>
                <w:bCs/>
                <w:color w:val="000000"/>
                <w:szCs w:val="21"/>
                <w:lang w:bidi="ar"/>
              </w:rPr>
              <w:t>遇到大风时，其允许自由高度不得超过表2-13 的规定。如超过表中限值时，必</w:t>
            </w:r>
            <w:r>
              <w:rPr>
                <w:rFonts w:ascii="宋体" w:hAnsi="宋体" w:cs="宋体" w:hint="eastAsia"/>
                <w:bCs/>
                <w:color w:val="000000"/>
                <w:szCs w:val="21"/>
                <w:lang w:bidi="ar"/>
              </w:rPr>
              <w:lastRenderedPageBreak/>
              <w:t>须采用临时支撑等有效措施。</w:t>
            </w:r>
          </w:p>
          <w:p w:rsidR="00C6204F" w:rsidRDefault="00DB50AC">
            <w:pPr>
              <w:wordWrap w:val="0"/>
              <w:autoSpaceDE w:val="0"/>
              <w:autoSpaceDN w:val="0"/>
              <w:ind w:firstLineChars="200" w:firstLine="420"/>
              <w:rPr>
                <w:rFonts w:ascii="宋体" w:hAnsi="宋体" w:cs="宋体"/>
                <w:bCs/>
                <w:color w:val="000000"/>
                <w:szCs w:val="21"/>
                <w:lang w:bidi="ar"/>
              </w:rPr>
            </w:pPr>
            <w:r>
              <w:rPr>
                <w:noProof/>
              </w:rPr>
              <w:drawing>
                <wp:inline distT="0" distB="0" distL="114300" distR="114300">
                  <wp:extent cx="2600325" cy="1205865"/>
                  <wp:effectExtent l="0" t="0" r="15875" b="13335"/>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pic:cNvPicPr>
                            <a:picLocks noChangeAspect="1"/>
                          </pic:cNvPicPr>
                        </pic:nvPicPr>
                        <pic:blipFill>
                          <a:blip r:embed="rId21"/>
                          <a:stretch>
                            <a:fillRect/>
                          </a:stretch>
                        </pic:blipFill>
                        <pic:spPr>
                          <a:xfrm>
                            <a:off x="0" y="0"/>
                            <a:ext cx="2600325" cy="1205865"/>
                          </a:xfrm>
                          <a:prstGeom prst="rect">
                            <a:avLst/>
                          </a:prstGeom>
                          <a:noFill/>
                          <a:ln>
                            <a:noFill/>
                          </a:ln>
                        </pic:spPr>
                      </pic:pic>
                    </a:graphicData>
                  </a:graphic>
                </wp:inline>
              </w:drawing>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2. 砌筑材料的要求及检验</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（1）对砂浆的要求。在砌体工程施工时，应用合格的材料才可能砌筑出符合质量要求的工程。使用的材料必须具有材料的产品合格证书和产品性能检测报告。</w:t>
            </w:r>
            <w:proofErr w:type="gramStart"/>
            <w:r>
              <w:rPr>
                <w:rFonts w:ascii="宋体" w:hAnsi="宋体" w:cs="宋体" w:hint="eastAsia"/>
                <w:bCs/>
                <w:color w:val="000000"/>
                <w:szCs w:val="21"/>
                <w:lang w:bidi="ar"/>
              </w:rPr>
              <w:t>对砌体质</w:t>
            </w:r>
            <w:proofErr w:type="gramEnd"/>
            <w:r>
              <w:rPr>
                <w:rFonts w:ascii="宋体" w:hAnsi="宋体" w:cs="宋体" w:hint="eastAsia"/>
                <w:bCs/>
                <w:color w:val="000000"/>
                <w:szCs w:val="21"/>
                <w:lang w:bidi="ar"/>
              </w:rPr>
              <w:t>量有显著影响的块材、水泥、钢筋、外加剂等主要材料在进入施工现场后应进行主要性能的复检，合格后方可使用。严禁使用国家明令淘汰的材料。</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 xml:space="preserve">砌筑砂浆所用水泥进场使用前，应分批对其强度、安定性进行复验。检验批应以同一生产厂家、同一编号为一批。当在使用中对水泥质量有怀疑或水泥出厂超过 3 </w:t>
            </w:r>
            <w:proofErr w:type="gramStart"/>
            <w:r>
              <w:rPr>
                <w:rFonts w:ascii="宋体" w:hAnsi="宋体" w:cs="宋体" w:hint="eastAsia"/>
                <w:bCs/>
                <w:color w:val="000000"/>
                <w:szCs w:val="21"/>
                <w:lang w:bidi="ar"/>
              </w:rPr>
              <w:t>个</w:t>
            </w:r>
            <w:proofErr w:type="gramEnd"/>
            <w:r>
              <w:rPr>
                <w:rFonts w:ascii="宋体" w:hAnsi="宋体" w:cs="宋体" w:hint="eastAsia"/>
                <w:bCs/>
                <w:color w:val="000000"/>
                <w:szCs w:val="21"/>
                <w:lang w:bidi="ar"/>
              </w:rPr>
              <w:t>月（</w:t>
            </w:r>
            <w:proofErr w:type="gramStart"/>
            <w:r>
              <w:rPr>
                <w:rFonts w:ascii="宋体" w:hAnsi="宋体" w:cs="宋体" w:hint="eastAsia"/>
                <w:bCs/>
                <w:color w:val="000000"/>
                <w:szCs w:val="21"/>
                <w:lang w:bidi="ar"/>
              </w:rPr>
              <w:t>快硬硅酸盐水泥</w:t>
            </w:r>
            <w:proofErr w:type="gramEnd"/>
            <w:r>
              <w:rPr>
                <w:rFonts w:ascii="宋体" w:hAnsi="宋体" w:cs="宋体" w:hint="eastAsia"/>
                <w:bCs/>
                <w:color w:val="000000"/>
                <w:szCs w:val="21"/>
                <w:lang w:bidi="ar"/>
              </w:rPr>
              <w:t xml:space="preserve">超过 1 </w:t>
            </w:r>
            <w:proofErr w:type="gramStart"/>
            <w:r>
              <w:rPr>
                <w:rFonts w:ascii="宋体" w:hAnsi="宋体" w:cs="宋体" w:hint="eastAsia"/>
                <w:bCs/>
                <w:color w:val="000000"/>
                <w:szCs w:val="21"/>
                <w:lang w:bidi="ar"/>
              </w:rPr>
              <w:t>个</w:t>
            </w:r>
            <w:proofErr w:type="gramEnd"/>
            <w:r>
              <w:rPr>
                <w:rFonts w:ascii="宋体" w:hAnsi="宋体" w:cs="宋体" w:hint="eastAsia"/>
                <w:bCs/>
                <w:color w:val="000000"/>
                <w:szCs w:val="21"/>
                <w:lang w:bidi="ar"/>
              </w:rPr>
              <w:t>月）时，应复查试验，并按其结果使用。</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不同品种的水泥不得混合使用。不同品种的水泥由于成分不一，混合使用后往往会发生材性变化或强度降低而引起工程质量问题。</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砂浆用砂不得含有有害杂物。砂浆用砂的含泥量应满足要求：水泥砂浆和强度等级不小于 M5 的水泥混合砂浆，不应超过 5%；强度等级小于 M5 的水泥混合砂浆，不应超过 10%。M5 以上的水泥混合砂浆，如砂子含泥量过大，有可能导致塑化剂掺量过多，造成砂浆强度降低。</w:t>
            </w:r>
          </w:p>
          <w:p w:rsidR="0018130C"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配制水泥石灰砂浆时，不得采用脱水硬化的石灰膏，脱水硬化的石灰膏和消石灰粉不能起塑化作用又影响砂浆强度。</w:t>
            </w:r>
            <w:proofErr w:type="gramStart"/>
            <w:r>
              <w:rPr>
                <w:rFonts w:ascii="宋体" w:hAnsi="宋体" w:cs="宋体" w:hint="eastAsia"/>
                <w:bCs/>
                <w:color w:val="000000"/>
                <w:szCs w:val="21"/>
                <w:lang w:bidi="ar"/>
              </w:rPr>
              <w:t>消石灰粉需充分</w:t>
            </w:r>
            <w:proofErr w:type="gramEnd"/>
            <w:r>
              <w:rPr>
                <w:rFonts w:ascii="宋体" w:hAnsi="宋体" w:cs="宋体" w:hint="eastAsia"/>
                <w:bCs/>
                <w:color w:val="000000"/>
                <w:szCs w:val="21"/>
                <w:lang w:bidi="ar"/>
              </w:rPr>
              <w:t>熟化后方能使用于砌筑砂浆中。</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拌制砂浆用水其水质应符合国家现行标准《混凝土用水标准》（JGJ 63—2006）的规定。当水中含有有害物质时，将会影响水泥的正常凝结，并可能对钢筋产生锈蚀作用。可饮用水均能满足要求。</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砌筑砂浆应通过试</w:t>
            </w:r>
            <w:proofErr w:type="gramStart"/>
            <w:r>
              <w:rPr>
                <w:rFonts w:ascii="宋体" w:hAnsi="宋体" w:cs="宋体" w:hint="eastAsia"/>
                <w:bCs/>
                <w:color w:val="000000"/>
                <w:szCs w:val="21"/>
                <w:lang w:bidi="ar"/>
              </w:rPr>
              <w:t>配确定</w:t>
            </w:r>
            <w:proofErr w:type="gramEnd"/>
            <w:r>
              <w:rPr>
                <w:rFonts w:ascii="宋体" w:hAnsi="宋体" w:cs="宋体" w:hint="eastAsia"/>
                <w:bCs/>
                <w:color w:val="000000"/>
                <w:szCs w:val="21"/>
                <w:lang w:bidi="ar"/>
              </w:rPr>
              <w:t>配合比，其组分材料配合比应采用重量计量。当砌筑砂浆的组成材料有变更时，其配合比应重新确定。施工中当采用水泥砂浆代替水泥混合砂浆时，应重新确定砂浆强度等级。凡在砂浆中掺入有机塑化剂、早强剂、缓凝剂、防冻剂等，应经检验和试</w:t>
            </w:r>
            <w:proofErr w:type="gramStart"/>
            <w:r>
              <w:rPr>
                <w:rFonts w:ascii="宋体" w:hAnsi="宋体" w:cs="宋体" w:hint="eastAsia"/>
                <w:bCs/>
                <w:color w:val="000000"/>
                <w:szCs w:val="21"/>
                <w:lang w:bidi="ar"/>
              </w:rPr>
              <w:t>配符合</w:t>
            </w:r>
            <w:proofErr w:type="gramEnd"/>
            <w:r>
              <w:rPr>
                <w:rFonts w:ascii="宋体" w:hAnsi="宋体" w:cs="宋体" w:hint="eastAsia"/>
                <w:bCs/>
                <w:color w:val="000000"/>
                <w:szCs w:val="21"/>
                <w:lang w:bidi="ar"/>
              </w:rPr>
              <w:t>要求后，方可使用。有机塑化剂应有砌体强度的形式检验报告，并根据其形式检验报告结果确定砌体强度。例如，对微沫剂替代石灰膏制作水泥混合砂浆，砌体抗压强度较同强度等级混合砂浆砌筑的砌体的抗压强度降低 10%；而砌体的抗剪强度无不良影响。</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为了降低劳动强度和克服人工拌制砂浆不易搅拌均匀的</w:t>
            </w:r>
            <w:r>
              <w:rPr>
                <w:rFonts w:ascii="宋体" w:hAnsi="宋体" w:cs="宋体" w:hint="eastAsia"/>
                <w:bCs/>
                <w:color w:val="000000"/>
                <w:szCs w:val="21"/>
                <w:lang w:bidi="ar"/>
              </w:rPr>
              <w:lastRenderedPageBreak/>
              <w:t>缺点，砌筑砂浆应采用机械搅拌；砂浆的搅拌时间自投料完算起应符合规定：水泥砂浆和水泥混合砂浆不得少于2 min；水泥粉煤灰砂浆和掺用外加剂的砂浆不得少于 3 min；掺用有机塑化剂的砂浆，应为 3 ～ 5 min。砂浆应</w:t>
            </w:r>
            <w:proofErr w:type="gramStart"/>
            <w:r>
              <w:rPr>
                <w:rFonts w:ascii="宋体" w:hAnsi="宋体" w:cs="宋体" w:hint="eastAsia"/>
                <w:bCs/>
                <w:color w:val="000000"/>
                <w:szCs w:val="21"/>
                <w:lang w:bidi="ar"/>
              </w:rPr>
              <w:t>随拌随用</w:t>
            </w:r>
            <w:proofErr w:type="gramEnd"/>
            <w:r>
              <w:rPr>
                <w:rFonts w:ascii="宋体" w:hAnsi="宋体" w:cs="宋体" w:hint="eastAsia"/>
                <w:bCs/>
                <w:color w:val="000000"/>
                <w:szCs w:val="21"/>
                <w:lang w:bidi="ar"/>
              </w:rPr>
              <w:t>，水泥砂浆与水泥混合砂浆应分别在 3 h 和 4 h 内使用完毕；当施工期间最高气温超过 30℃时，应分别在拌成后 2 h 和 3 h 内使用完毕。</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 xml:space="preserve">（2）砌筑材料的检验。同一验收批砌筑砂浆试块抗压强度平均值必须大于或等于设计强度等所对应的立方体抗压强度；同一验收批砂浆试块抗压强度的最小一组平均值必须大于或等于设计强度等级所对应的立方体抗压强度的 0.75 </w:t>
            </w:r>
            <w:proofErr w:type="gramStart"/>
            <w:r>
              <w:rPr>
                <w:rFonts w:ascii="宋体" w:hAnsi="宋体" w:cs="宋体" w:hint="eastAsia"/>
                <w:bCs/>
                <w:color w:val="000000"/>
                <w:szCs w:val="21"/>
                <w:lang w:bidi="ar"/>
              </w:rPr>
              <w:t>倍</w:t>
            </w:r>
            <w:proofErr w:type="gramEnd"/>
            <w:r>
              <w:rPr>
                <w:rFonts w:ascii="宋体" w:hAnsi="宋体" w:cs="宋体" w:hint="eastAsia"/>
                <w:bCs/>
                <w:color w:val="000000"/>
                <w:szCs w:val="21"/>
                <w:lang w:bidi="ar"/>
              </w:rPr>
              <w:t>。砌筑砂浆的验收批，同一类型、强度等级的砂浆试块应不少于 3 组。当同一验收批只有一组试块时，该组试块抗压强度的平均值必须大于或等于设计强度等级所对应的立方体抗压强度。</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抽检数量：每一检验批且不超过 250 m</w:t>
            </w:r>
            <w:r w:rsidRPr="0018130C">
              <w:rPr>
                <w:rFonts w:ascii="宋体" w:hAnsi="宋体" w:cs="宋体" w:hint="eastAsia"/>
                <w:bCs/>
                <w:color w:val="000000"/>
                <w:szCs w:val="21"/>
                <w:vertAlign w:val="superscript"/>
                <w:lang w:bidi="ar"/>
              </w:rPr>
              <w:t>3</w:t>
            </w:r>
            <w:r>
              <w:rPr>
                <w:rFonts w:ascii="宋体" w:hAnsi="宋体" w:cs="宋体" w:hint="eastAsia"/>
                <w:bCs/>
                <w:color w:val="000000"/>
                <w:szCs w:val="21"/>
                <w:lang w:bidi="ar"/>
              </w:rPr>
              <w:t xml:space="preserve"> 砌体的各种类型及强度等级的砌筑砂浆，每台搅拌机应至少抽检一次。</w:t>
            </w:r>
          </w:p>
          <w:p w:rsidR="008D2EF2"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检验方法：在砂浆搅拌机出料口随机取样制作砂浆试块（同盘砂浆只应制作一组试块），最后检查试块强度试验报告单。</w:t>
            </w:r>
          </w:p>
          <w:p w:rsidR="00C6204F" w:rsidRDefault="00DB50AC">
            <w:pPr>
              <w:wordWrap w:val="0"/>
              <w:autoSpaceDE w:val="0"/>
              <w:autoSpaceDN w:val="0"/>
              <w:ind w:firstLineChars="200" w:firstLine="420"/>
              <w:rPr>
                <w:rFonts w:ascii="宋体" w:hAnsi="宋体" w:cs="宋体"/>
                <w:b/>
                <w:color w:val="000000"/>
                <w:szCs w:val="21"/>
                <w:lang w:bidi="ar"/>
              </w:rPr>
            </w:pPr>
            <w:r>
              <w:rPr>
                <w:rFonts w:ascii="宋体" w:hAnsi="宋体" w:cs="宋体" w:hint="eastAsia"/>
                <w:bCs/>
                <w:color w:val="000000"/>
                <w:szCs w:val="21"/>
                <w:lang w:bidi="ar"/>
              </w:rPr>
              <w:t>当施工中或验收时出现砂浆试</w:t>
            </w:r>
            <w:proofErr w:type="gramStart"/>
            <w:r>
              <w:rPr>
                <w:rFonts w:ascii="宋体" w:hAnsi="宋体" w:cs="宋体" w:hint="eastAsia"/>
                <w:bCs/>
                <w:color w:val="000000"/>
                <w:szCs w:val="21"/>
                <w:lang w:bidi="ar"/>
              </w:rPr>
              <w:t>块缺乏</w:t>
            </w:r>
            <w:proofErr w:type="gramEnd"/>
            <w:r>
              <w:rPr>
                <w:rFonts w:ascii="宋体" w:hAnsi="宋体" w:cs="宋体" w:hint="eastAsia"/>
                <w:bCs/>
                <w:color w:val="000000"/>
                <w:szCs w:val="21"/>
                <w:lang w:bidi="ar"/>
              </w:rPr>
              <w:t>代表性或试块数量不足，或对砂浆试块的试验结果有怀疑或有争议，或砂浆试块的试验结果不能满足设计要求时，可采用现场检验方法对砂浆和砌体强度进行原位检测或取样检测，并判定其强度。</w:t>
            </w:r>
          </w:p>
          <w:p w:rsidR="00C6204F" w:rsidRDefault="00DB50AC">
            <w:pPr>
              <w:wordWrap w:val="0"/>
              <w:autoSpaceDE w:val="0"/>
              <w:autoSpaceDN w:val="0"/>
              <w:rPr>
                <w:rFonts w:ascii="Times New Roman" w:hAnsi="Times New Roman"/>
                <w:szCs w:val="24"/>
              </w:rPr>
            </w:pPr>
            <w:r>
              <w:rPr>
                <w:rFonts w:ascii="宋体" w:hAnsi="宋体" w:cs="宋体" w:hint="eastAsia"/>
                <w:b/>
                <w:bCs/>
                <w:color w:val="538135"/>
                <w:szCs w:val="21"/>
                <w:lang w:bidi="ar"/>
              </w:rPr>
              <w:t>【学生】</w:t>
            </w:r>
            <w:r>
              <w:rPr>
                <w:rFonts w:ascii="宋体" w:hAnsi="宋体" w:cs="宋体" w:hint="eastAsia"/>
                <w:color w:val="538135"/>
                <w:szCs w:val="21"/>
                <w:lang w:bidi="ar"/>
              </w:rPr>
              <w:t>思考、讨论。</w:t>
            </w:r>
          </w:p>
        </w:tc>
        <w:tc>
          <w:tcPr>
            <w:tcW w:w="1366" w:type="dxa"/>
            <w:tcBorders>
              <w:top w:val="single" w:sz="4" w:space="0" w:color="auto"/>
              <w:left w:val="single" w:sz="4" w:space="0" w:color="auto"/>
              <w:bottom w:val="single" w:sz="4" w:space="0" w:color="auto"/>
              <w:right w:val="single" w:sz="4" w:space="0" w:color="auto"/>
            </w:tcBorders>
            <w:vAlign w:val="center"/>
          </w:tcPr>
          <w:p w:rsidR="00C6204F" w:rsidRDefault="00DB50AC">
            <w:pPr>
              <w:wordWrap w:val="0"/>
              <w:autoSpaceDE w:val="0"/>
              <w:autoSpaceDN w:val="0"/>
              <w:spacing w:line="264" w:lineRule="auto"/>
              <w:jc w:val="left"/>
              <w:rPr>
                <w:rFonts w:ascii="Times New Roman" w:hAnsi="Times New Roman"/>
                <w:b/>
                <w:szCs w:val="24"/>
              </w:rPr>
            </w:pPr>
            <w:r>
              <w:rPr>
                <w:rFonts w:ascii="Times New Roman" w:hAnsi="Times New Roman" w:hint="eastAsia"/>
                <w:b/>
                <w:szCs w:val="24"/>
              </w:rPr>
              <w:lastRenderedPageBreak/>
              <w:t>通过教师讲解，了解砖砌体施工质量控制与验收（一）的基本理论知识。</w:t>
            </w:r>
          </w:p>
        </w:tc>
      </w:tr>
      <w:tr w:rsidR="00C6204F">
        <w:trPr>
          <w:trHeight w:val="90"/>
          <w:jc w:val="center"/>
        </w:trPr>
        <w:tc>
          <w:tcPr>
            <w:tcW w:w="1276" w:type="dxa"/>
            <w:tcBorders>
              <w:top w:val="single" w:sz="4" w:space="0" w:color="auto"/>
              <w:left w:val="single" w:sz="4" w:space="0" w:color="auto"/>
              <w:bottom w:val="single" w:sz="4" w:space="0" w:color="auto"/>
              <w:right w:val="single" w:sz="4" w:space="0" w:color="auto"/>
            </w:tcBorders>
            <w:vAlign w:val="center"/>
          </w:tcPr>
          <w:p w:rsidR="00C6204F" w:rsidRDefault="00DB50AC">
            <w:pPr>
              <w:wordWrap w:val="0"/>
              <w:autoSpaceDE w:val="0"/>
              <w:autoSpaceDN w:val="0"/>
              <w:rPr>
                <w:rFonts w:ascii="微软雅黑" w:eastAsia="微软雅黑" w:hAnsi="微软雅黑"/>
                <w:b/>
                <w:sz w:val="24"/>
                <w:szCs w:val="24"/>
              </w:rPr>
            </w:pPr>
            <w:r>
              <w:rPr>
                <w:rFonts w:ascii="微软雅黑" w:eastAsia="微软雅黑" w:hAnsi="微软雅黑" w:cs="微软雅黑" w:hint="eastAsia"/>
                <w:b/>
                <w:sz w:val="24"/>
                <w:szCs w:val="24"/>
                <w:lang w:bidi="ar"/>
              </w:rPr>
              <w:lastRenderedPageBreak/>
              <w:t>课堂小结</w:t>
            </w:r>
          </w:p>
          <w:p w:rsidR="00C6204F" w:rsidRDefault="00DB50AC">
            <w:pPr>
              <w:wordWrap w:val="0"/>
              <w:autoSpaceDE w:val="0"/>
              <w:autoSpaceDN w:val="0"/>
              <w:rPr>
                <w:rFonts w:ascii="Times New Roman" w:hAnsi="Times New Roman"/>
                <w:szCs w:val="21"/>
              </w:rPr>
            </w:pPr>
            <w:r>
              <w:rPr>
                <w:rFonts w:ascii="宋体" w:hAnsi="宋体" w:cs="宋体" w:hint="eastAsia"/>
                <w:szCs w:val="21"/>
                <w:lang w:bidi="ar"/>
              </w:rPr>
              <w:t>（</w:t>
            </w:r>
            <w:r>
              <w:rPr>
                <w:rFonts w:ascii="Times New Roman" w:hAnsi="Times New Roman" w:hint="eastAsia"/>
                <w:szCs w:val="21"/>
                <w:lang w:bidi="ar"/>
              </w:rPr>
              <w:t>3</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C6204F" w:rsidRDefault="00DB50AC">
            <w:pPr>
              <w:wordWrap w:val="0"/>
              <w:autoSpaceDE w:val="0"/>
              <w:autoSpaceDN w:val="0"/>
              <w:rPr>
                <w:rFonts w:ascii="Times New Roman" w:hAnsi="Times New Roman"/>
                <w:szCs w:val="21"/>
              </w:rPr>
            </w:pPr>
            <w:r>
              <w:rPr>
                <w:rFonts w:ascii="宋体" w:hAnsi="宋体" w:cs="宋体" w:hint="eastAsia"/>
                <w:szCs w:val="21"/>
                <w:lang w:bidi="ar"/>
              </w:rPr>
              <w:t>【</w:t>
            </w:r>
            <w:r>
              <w:rPr>
                <w:rFonts w:ascii="宋体" w:hAnsi="宋体" w:cs="宋体" w:hint="eastAsia"/>
                <w:b/>
                <w:szCs w:val="21"/>
                <w:lang w:bidi="ar"/>
              </w:rPr>
              <w:t>教师</w:t>
            </w:r>
            <w:r>
              <w:rPr>
                <w:rFonts w:ascii="宋体" w:hAnsi="宋体" w:cs="宋体" w:hint="eastAsia"/>
                <w:szCs w:val="21"/>
                <w:lang w:bidi="ar"/>
              </w:rPr>
              <w:t>】</w:t>
            </w:r>
            <w:r>
              <w:rPr>
                <w:rFonts w:ascii="宋体" w:hAnsi="宋体" w:cs="宋体" w:hint="eastAsia"/>
                <w:b/>
                <w:color w:val="CC0066"/>
                <w:szCs w:val="21"/>
                <w:lang w:bidi="ar"/>
              </w:rPr>
              <w:t>回顾和总结本节课的知识点。</w:t>
            </w:r>
          </w:p>
          <w:p w:rsidR="00C6204F" w:rsidRDefault="00DB50AC" w:rsidP="00DB50AC">
            <w:pPr>
              <w:wordWrap w:val="0"/>
              <w:autoSpaceDE w:val="0"/>
              <w:autoSpaceDN w:val="0"/>
              <w:ind w:firstLineChars="200" w:firstLine="422"/>
              <w:rPr>
                <w:rFonts w:ascii="Times New Roman" w:hAnsi="Times New Roman"/>
                <w:b/>
                <w:szCs w:val="21"/>
              </w:rPr>
            </w:pPr>
            <w:r>
              <w:rPr>
                <w:rFonts w:ascii="宋体" w:hAnsi="宋体" w:cs="宋体" w:hint="eastAsia"/>
                <w:b/>
                <w:szCs w:val="21"/>
                <w:lang w:bidi="ar"/>
              </w:rPr>
              <w:t>这节课我们一起学习了</w:t>
            </w:r>
            <w:r>
              <w:rPr>
                <w:rFonts w:ascii="宋体" w:hAnsi="宋体" w:cs="宋体" w:hint="eastAsia"/>
                <w:b/>
                <w:kern w:val="0"/>
                <w:szCs w:val="21"/>
                <w:lang w:bidi="ar"/>
              </w:rPr>
              <w:t>砖砌体施工质量控制与验收（</w:t>
            </w:r>
            <w:proofErr w:type="gramStart"/>
            <w:r>
              <w:rPr>
                <w:rFonts w:ascii="宋体" w:hAnsi="宋体" w:cs="宋体" w:hint="eastAsia"/>
                <w:b/>
                <w:kern w:val="0"/>
                <w:szCs w:val="21"/>
                <w:lang w:bidi="ar"/>
              </w:rPr>
              <w:t>一</w:t>
            </w:r>
            <w:proofErr w:type="gramEnd"/>
            <w:r>
              <w:rPr>
                <w:rFonts w:ascii="宋体" w:hAnsi="宋体" w:cs="宋体" w:hint="eastAsia"/>
                <w:b/>
                <w:kern w:val="0"/>
                <w:szCs w:val="21"/>
                <w:lang w:bidi="ar"/>
              </w:rPr>
              <w:t>），让学生知道同一验收批砌筑砂浆试块抗压强度平均值必须大于或等于设计强度等所对应的立方体抗压强度</w:t>
            </w:r>
            <w:r>
              <w:rPr>
                <w:rFonts w:ascii="宋体" w:hAnsi="宋体" w:cs="宋体" w:hint="eastAsia"/>
                <w:b/>
                <w:szCs w:val="21"/>
                <w:lang w:bidi="ar"/>
              </w:rPr>
              <w:t>。</w:t>
            </w:r>
          </w:p>
        </w:tc>
        <w:tc>
          <w:tcPr>
            <w:tcW w:w="1366" w:type="dxa"/>
            <w:tcBorders>
              <w:top w:val="single" w:sz="4" w:space="0" w:color="auto"/>
              <w:left w:val="single" w:sz="4" w:space="0" w:color="auto"/>
              <w:bottom w:val="double" w:sz="4" w:space="0" w:color="auto"/>
              <w:right w:val="single" w:sz="4" w:space="0" w:color="auto"/>
            </w:tcBorders>
            <w:vAlign w:val="center"/>
          </w:tcPr>
          <w:p w:rsidR="00C6204F" w:rsidRDefault="00DB50AC">
            <w:pPr>
              <w:wordWrap w:val="0"/>
              <w:autoSpaceDE w:val="0"/>
              <w:autoSpaceDN w:val="0"/>
              <w:spacing w:line="380" w:lineRule="exact"/>
              <w:rPr>
                <w:rFonts w:ascii="Times New Roman" w:hAnsi="Times New Roman"/>
                <w:szCs w:val="21"/>
              </w:rPr>
            </w:pPr>
            <w:r>
              <w:rPr>
                <w:rFonts w:ascii="宋体" w:hAnsi="宋体" w:cs="宋体" w:hint="eastAsia"/>
                <w:szCs w:val="21"/>
                <w:lang w:bidi="ar"/>
              </w:rPr>
              <w:t>通过对所学知识的回顾，培养学生的归纳总结能力</w:t>
            </w:r>
          </w:p>
        </w:tc>
      </w:tr>
      <w:tr w:rsidR="00C6204F">
        <w:trPr>
          <w:trHeight w:val="1531"/>
          <w:jc w:val="center"/>
        </w:trPr>
        <w:tc>
          <w:tcPr>
            <w:tcW w:w="1276" w:type="dxa"/>
            <w:tcBorders>
              <w:top w:val="single" w:sz="4" w:space="0" w:color="auto"/>
              <w:left w:val="single" w:sz="4" w:space="0" w:color="auto"/>
              <w:bottom w:val="single" w:sz="4" w:space="0" w:color="auto"/>
              <w:right w:val="single" w:sz="4" w:space="0" w:color="auto"/>
            </w:tcBorders>
            <w:vAlign w:val="center"/>
          </w:tcPr>
          <w:p w:rsidR="00C6204F" w:rsidRDefault="00DB50AC">
            <w:pPr>
              <w:wordWrap w:val="0"/>
              <w:autoSpaceDE w:val="0"/>
              <w:autoSpaceDN w:val="0"/>
              <w:spacing w:line="264" w:lineRule="auto"/>
              <w:ind w:left="8" w:hanging="8"/>
              <w:rPr>
                <w:rFonts w:ascii="Times New Roman" w:hAnsi="Times New Roman"/>
                <w:szCs w:val="21"/>
              </w:rPr>
            </w:pPr>
            <w:r>
              <w:rPr>
                <w:rFonts w:ascii="微软雅黑" w:eastAsia="微软雅黑" w:hAnsi="微软雅黑" w:cs="微软雅黑" w:hint="eastAsia"/>
                <w:b/>
                <w:sz w:val="24"/>
                <w:szCs w:val="24"/>
                <w:lang w:bidi="ar"/>
              </w:rPr>
              <w:t>作业布置</w:t>
            </w:r>
            <w:r>
              <w:rPr>
                <w:rFonts w:ascii="宋体" w:hAnsi="宋体" w:cs="宋体" w:hint="eastAsia"/>
                <w:szCs w:val="21"/>
                <w:lang w:bidi="ar"/>
              </w:rPr>
              <w:t>（</w:t>
            </w:r>
            <w:r>
              <w:rPr>
                <w:rFonts w:ascii="Times New Roman" w:hAnsi="Times New Roman" w:hint="eastAsia"/>
                <w:szCs w:val="21"/>
                <w:lang w:bidi="ar"/>
              </w:rPr>
              <w:t>2</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C6204F" w:rsidRDefault="00DB50AC">
            <w:pPr>
              <w:wordWrap w:val="0"/>
              <w:autoSpaceDE w:val="0"/>
              <w:autoSpaceDN w:val="0"/>
              <w:rPr>
                <w:rFonts w:ascii="宋体" w:hAnsi="宋体" w:cs="宋体"/>
                <w:bCs/>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布置课后作业</w:t>
            </w:r>
          </w:p>
          <w:p w:rsidR="00C6204F" w:rsidRDefault="00DB50AC">
            <w:pPr>
              <w:wordWrap w:val="0"/>
              <w:autoSpaceDE w:val="0"/>
              <w:autoSpaceDN w:val="0"/>
              <w:ind w:firstLineChars="200" w:firstLine="420"/>
              <w:rPr>
                <w:rFonts w:hAnsi="宋体"/>
                <w:bCs/>
                <w:szCs w:val="21"/>
              </w:rPr>
            </w:pPr>
            <w:r>
              <w:rPr>
                <w:rFonts w:ascii="宋体" w:hAnsi="宋体" w:cs="宋体" w:hint="eastAsia"/>
                <w:bCs/>
                <w:szCs w:val="21"/>
                <w:lang w:bidi="ar"/>
              </w:rPr>
              <w:t>简述砌筑材料的要求。</w:t>
            </w:r>
          </w:p>
        </w:tc>
        <w:tc>
          <w:tcPr>
            <w:tcW w:w="1366" w:type="dxa"/>
            <w:tcBorders>
              <w:top w:val="single" w:sz="4" w:space="0" w:color="auto"/>
              <w:left w:val="single" w:sz="4" w:space="0" w:color="auto"/>
              <w:bottom w:val="double" w:sz="4" w:space="0" w:color="auto"/>
              <w:right w:val="single" w:sz="4" w:space="0" w:color="auto"/>
            </w:tcBorders>
            <w:vAlign w:val="center"/>
          </w:tcPr>
          <w:p w:rsidR="00C6204F" w:rsidRDefault="00DB50AC">
            <w:pPr>
              <w:wordWrap w:val="0"/>
              <w:autoSpaceDE w:val="0"/>
              <w:autoSpaceDN w:val="0"/>
              <w:spacing w:line="264" w:lineRule="auto"/>
              <w:jc w:val="left"/>
              <w:rPr>
                <w:rFonts w:ascii="Times New Roman" w:hAnsi="Times New Roman"/>
                <w:b/>
                <w:szCs w:val="21"/>
              </w:rPr>
            </w:pPr>
            <w:r>
              <w:rPr>
                <w:rFonts w:ascii="宋体" w:hAnsi="宋体" w:cs="宋体" w:hint="eastAsia"/>
                <w:bCs/>
                <w:szCs w:val="21"/>
                <w:lang w:bidi="ar"/>
              </w:rPr>
              <w:t>通过课后练习，使学生巩固所学新知识</w:t>
            </w:r>
          </w:p>
        </w:tc>
      </w:tr>
      <w:tr w:rsidR="00C6204F">
        <w:trPr>
          <w:trHeight w:val="3251"/>
          <w:jc w:val="center"/>
        </w:trPr>
        <w:tc>
          <w:tcPr>
            <w:tcW w:w="1276" w:type="dxa"/>
            <w:tcBorders>
              <w:top w:val="single" w:sz="4" w:space="0" w:color="auto"/>
              <w:left w:val="single" w:sz="4" w:space="0" w:color="auto"/>
              <w:bottom w:val="single" w:sz="4" w:space="0" w:color="auto"/>
              <w:right w:val="single" w:sz="4" w:space="0" w:color="auto"/>
            </w:tcBorders>
            <w:vAlign w:val="center"/>
          </w:tcPr>
          <w:p w:rsidR="00C6204F" w:rsidRDefault="00DB50AC">
            <w:pPr>
              <w:wordWrap w:val="0"/>
              <w:autoSpaceDE w:val="0"/>
              <w:autoSpaceDN w:val="0"/>
              <w:spacing w:line="264" w:lineRule="auto"/>
              <w:rPr>
                <w:rFonts w:ascii="微软雅黑" w:eastAsia="微软雅黑" w:hAnsi="微软雅黑"/>
                <w:b/>
                <w:sz w:val="24"/>
                <w:szCs w:val="24"/>
              </w:rPr>
            </w:pPr>
            <w:r>
              <w:rPr>
                <w:rFonts w:ascii="微软雅黑" w:eastAsia="微软雅黑" w:hAnsi="微软雅黑" w:hint="eastAsia"/>
                <w:b/>
                <w:sz w:val="24"/>
                <w:szCs w:val="24"/>
              </w:rPr>
              <w:lastRenderedPageBreak/>
              <w:t>知识讲解</w:t>
            </w:r>
          </w:p>
          <w:p w:rsidR="00C6204F" w:rsidRDefault="00DB50AC">
            <w:pPr>
              <w:wordWrap w:val="0"/>
              <w:autoSpaceDE w:val="0"/>
              <w:autoSpaceDN w:val="0"/>
              <w:spacing w:line="264" w:lineRule="auto"/>
              <w:ind w:hanging="8"/>
              <w:rPr>
                <w:rFonts w:ascii="Times New Roman" w:hAnsi="Times New Roman"/>
                <w:b/>
                <w:szCs w:val="24"/>
              </w:rPr>
            </w:pPr>
            <w:r>
              <w:rPr>
                <w:rFonts w:ascii="Times New Roman" w:hAnsi="Times New Roman"/>
                <w:szCs w:val="24"/>
              </w:rPr>
              <w:t>（</w:t>
            </w:r>
            <w:r>
              <w:rPr>
                <w:rFonts w:ascii="Times New Roman" w:hAnsi="Times New Roman"/>
                <w:szCs w:val="24"/>
              </w:rPr>
              <w:t>40</w:t>
            </w:r>
            <w:r>
              <w:rPr>
                <w:rFonts w:ascii="Times New Roman" w:hAnsi="Times New Roman" w:hint="eastAsia"/>
                <w:szCs w:val="24"/>
              </w:rPr>
              <w:t>min</w:t>
            </w:r>
            <w:r>
              <w:rPr>
                <w:rFonts w:ascii="Times New Roman" w:hAnsi="Times New Roman" w:hint="eastAsia"/>
                <w:szCs w:val="24"/>
              </w:rPr>
              <w:t>）</w:t>
            </w:r>
          </w:p>
        </w:tc>
        <w:tc>
          <w:tcPr>
            <w:tcW w:w="5807" w:type="dxa"/>
            <w:tcBorders>
              <w:top w:val="single" w:sz="4" w:space="0" w:color="auto"/>
              <w:left w:val="single" w:sz="4" w:space="0" w:color="auto"/>
              <w:bottom w:val="single" w:sz="4" w:space="0" w:color="auto"/>
              <w:right w:val="single" w:sz="4" w:space="0" w:color="auto"/>
            </w:tcBorders>
            <w:vAlign w:val="center"/>
          </w:tcPr>
          <w:p w:rsidR="00C6204F" w:rsidRDefault="00DB50AC">
            <w:pPr>
              <w:wordWrap w:val="0"/>
              <w:autoSpaceDE w:val="0"/>
              <w:autoSpaceDN w:val="0"/>
              <w:rPr>
                <w:rFonts w:ascii="Times New Roman" w:hAnsi="Times New Roman"/>
                <w:b/>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展示砖砌体施工质量控制与验收（二）</w:t>
            </w:r>
          </w:p>
          <w:p w:rsidR="00C6204F" w:rsidRDefault="00DB50AC" w:rsidP="00DB50AC">
            <w:pPr>
              <w:wordWrap w:val="0"/>
              <w:autoSpaceDE w:val="0"/>
              <w:autoSpaceDN w:val="0"/>
              <w:ind w:firstLineChars="200" w:firstLine="422"/>
              <w:rPr>
                <w:rFonts w:ascii="宋体" w:hAnsi="宋体" w:cs="宋体"/>
                <w:b/>
                <w:color w:val="000000"/>
                <w:szCs w:val="21"/>
                <w:lang w:bidi="ar"/>
              </w:rPr>
            </w:pPr>
            <w:r>
              <w:rPr>
                <w:rFonts w:ascii="宋体" w:hAnsi="宋体" w:cs="宋体" w:hint="eastAsia"/>
                <w:b/>
                <w:color w:val="000000"/>
                <w:szCs w:val="21"/>
                <w:lang w:bidi="ar"/>
              </w:rPr>
              <w:t>二、砖砌体的质量标准及检验</w:t>
            </w:r>
          </w:p>
          <w:p w:rsidR="00C6204F" w:rsidRDefault="00DB50AC" w:rsidP="00DB50AC">
            <w:pPr>
              <w:wordWrap w:val="0"/>
              <w:autoSpaceDE w:val="0"/>
              <w:autoSpaceDN w:val="0"/>
              <w:ind w:firstLineChars="200" w:firstLine="422"/>
              <w:rPr>
                <w:rFonts w:ascii="宋体" w:hAnsi="宋体" w:cs="宋体"/>
                <w:bCs/>
                <w:color w:val="000000"/>
                <w:szCs w:val="21"/>
                <w:lang w:bidi="ar"/>
              </w:rPr>
            </w:pPr>
            <w:r>
              <w:rPr>
                <w:rFonts w:ascii="宋体" w:hAnsi="宋体" w:cs="宋体" w:hint="eastAsia"/>
                <w:b/>
                <w:color w:val="000000"/>
                <w:szCs w:val="21"/>
                <w:lang w:bidi="ar"/>
              </w:rPr>
              <w:t>（一）一般规定</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（1）有冻胀环境和条件的地区，地面以下或防潮层以下的砌体不应采用多孔砖。</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（2）砌筑烧结普通砖、烧结多孔砖、蒸压灰砂砖、蒸压粉煤灰砖砌体时，</w:t>
            </w:r>
            <w:proofErr w:type="gramStart"/>
            <w:r>
              <w:rPr>
                <w:rFonts w:ascii="宋体" w:hAnsi="宋体" w:cs="宋体" w:hint="eastAsia"/>
                <w:bCs/>
                <w:color w:val="000000"/>
                <w:szCs w:val="21"/>
                <w:lang w:bidi="ar"/>
              </w:rPr>
              <w:t>砖应提前</w:t>
            </w:r>
            <w:proofErr w:type="gramEnd"/>
            <w:r>
              <w:rPr>
                <w:rFonts w:ascii="宋体" w:hAnsi="宋体" w:cs="宋体" w:hint="eastAsia"/>
                <w:bCs/>
                <w:color w:val="000000"/>
                <w:szCs w:val="21"/>
                <w:lang w:bidi="ar"/>
              </w:rPr>
              <w:t>1 ～ 2 d 浇水湿润，严禁采用干砖或处于吸水饱和状态的砖砌筑。烧结类块体的相对含水率 60% ～ 70%，混凝土多孔砖及混凝土实心砖不需浇水湿润，但在气候干燥炎热的情况下，宜在砌筑前对其喷水湿润。其他非烧结类块体的相对含水率 40% ～ 50%。</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（3）采用铺</w:t>
            </w:r>
            <w:proofErr w:type="gramStart"/>
            <w:r>
              <w:rPr>
                <w:rFonts w:ascii="宋体" w:hAnsi="宋体" w:cs="宋体" w:hint="eastAsia"/>
                <w:bCs/>
                <w:color w:val="000000"/>
                <w:szCs w:val="21"/>
                <w:lang w:bidi="ar"/>
              </w:rPr>
              <w:t>浆法砌筑</w:t>
            </w:r>
            <w:proofErr w:type="gramEnd"/>
            <w:r>
              <w:rPr>
                <w:rFonts w:ascii="宋体" w:hAnsi="宋体" w:cs="宋体" w:hint="eastAsia"/>
                <w:bCs/>
                <w:color w:val="000000"/>
                <w:szCs w:val="21"/>
                <w:lang w:bidi="ar"/>
              </w:rPr>
              <w:t>砌体，铺浆长度不得超过 750 mm；当施工期间气温超过 30 ℃时，铺浆长度不得超过 500 mm。</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（4）设计要求的洞口、沟槽、管道应于砌筑时正确留出或预埋，未经设计同意，不得打凿墙体和在墙体上开凿水平沟槽。宽度超过 300 mm 的洞口上部，应设置钢筋混凝土过梁。不应在截面长边小于 500 mm 的承重墙体、独立柱内埋设管线。</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（5）施工</w:t>
            </w:r>
            <w:proofErr w:type="gramStart"/>
            <w:r>
              <w:rPr>
                <w:rFonts w:ascii="宋体" w:hAnsi="宋体" w:cs="宋体" w:hint="eastAsia"/>
                <w:bCs/>
                <w:color w:val="000000"/>
                <w:szCs w:val="21"/>
                <w:lang w:bidi="ar"/>
              </w:rPr>
              <w:t>时施砌的</w:t>
            </w:r>
            <w:proofErr w:type="gramEnd"/>
            <w:r>
              <w:rPr>
                <w:rFonts w:ascii="宋体" w:hAnsi="宋体" w:cs="宋体" w:hint="eastAsia"/>
                <w:bCs/>
                <w:color w:val="000000"/>
                <w:szCs w:val="21"/>
                <w:lang w:bidi="ar"/>
              </w:rPr>
              <w:t>蒸压（养）砖的产品龄期不应小于</w:t>
            </w:r>
            <w:r w:rsidR="00A13A20">
              <w:rPr>
                <w:rFonts w:ascii="宋体" w:hAnsi="宋体" w:cs="宋体" w:hint="eastAsia"/>
                <w:bCs/>
                <w:color w:val="000000"/>
                <w:szCs w:val="21"/>
                <w:lang w:bidi="ar"/>
              </w:rPr>
              <w:t xml:space="preserve">  28 </w:t>
            </w:r>
            <w:r>
              <w:rPr>
                <w:rFonts w:ascii="宋体" w:hAnsi="宋体" w:cs="宋体" w:hint="eastAsia"/>
                <w:bCs/>
                <w:color w:val="000000"/>
                <w:szCs w:val="21"/>
                <w:lang w:bidi="ar"/>
              </w:rPr>
              <w:t>d。</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（6）竖向灰缝不应出现瞎缝、透明缝和假缝。</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（7）砖砌体施工临时间断处补砌时，必须将接</w:t>
            </w:r>
            <w:proofErr w:type="gramStart"/>
            <w:r>
              <w:rPr>
                <w:rFonts w:ascii="宋体" w:hAnsi="宋体" w:cs="宋体" w:hint="eastAsia"/>
                <w:bCs/>
                <w:color w:val="000000"/>
                <w:szCs w:val="21"/>
                <w:lang w:bidi="ar"/>
              </w:rPr>
              <w:t>槎</w:t>
            </w:r>
            <w:proofErr w:type="gramEnd"/>
            <w:r>
              <w:rPr>
                <w:rFonts w:ascii="宋体" w:hAnsi="宋体" w:cs="宋体" w:hint="eastAsia"/>
                <w:bCs/>
                <w:color w:val="000000"/>
                <w:szCs w:val="21"/>
                <w:lang w:bidi="ar"/>
              </w:rPr>
              <w:t>处表面清理干净，浇水湿润，并填实砂浆，保持灰缝平直。</w:t>
            </w:r>
          </w:p>
          <w:p w:rsidR="00C6204F" w:rsidRDefault="00DB50AC" w:rsidP="00DB50AC">
            <w:pPr>
              <w:wordWrap w:val="0"/>
              <w:autoSpaceDE w:val="0"/>
              <w:autoSpaceDN w:val="0"/>
              <w:ind w:firstLineChars="200" w:firstLine="422"/>
              <w:rPr>
                <w:rFonts w:ascii="宋体" w:hAnsi="宋体" w:cs="宋体"/>
                <w:b/>
                <w:color w:val="000000"/>
                <w:szCs w:val="21"/>
                <w:lang w:bidi="ar"/>
              </w:rPr>
            </w:pPr>
            <w:r>
              <w:rPr>
                <w:rFonts w:ascii="宋体" w:hAnsi="宋体" w:cs="宋体" w:hint="eastAsia"/>
                <w:b/>
                <w:color w:val="000000"/>
                <w:szCs w:val="21"/>
                <w:lang w:bidi="ar"/>
              </w:rPr>
              <w:t>（二）主控项目</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（1）砖和砂浆的强度等级必须符合设计要求。</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抽检数量：每一生产厂家的砖到现场后，按烧结普通砖、混凝土实心砖每 15 万块，烧结多孔砖、混凝土多孔砖、蒸压灰砂砖及蒸压粉煤灰砖每 10 万块各为一验收批，不足上述数量时按 1 批计，抽检数量为 1 组。砂浆试块的抽检数量为：每一检验批且不超过 250 m</w:t>
            </w:r>
            <w:r w:rsidRPr="00A13A20">
              <w:rPr>
                <w:rFonts w:ascii="宋体" w:hAnsi="宋体" w:cs="宋体" w:hint="eastAsia"/>
                <w:bCs/>
                <w:color w:val="000000"/>
                <w:szCs w:val="21"/>
                <w:vertAlign w:val="superscript"/>
                <w:lang w:bidi="ar"/>
              </w:rPr>
              <w:t>3</w:t>
            </w:r>
            <w:r>
              <w:rPr>
                <w:rFonts w:ascii="宋体" w:hAnsi="宋体" w:cs="宋体" w:hint="eastAsia"/>
                <w:bCs/>
                <w:color w:val="000000"/>
                <w:szCs w:val="21"/>
                <w:lang w:bidi="ar"/>
              </w:rPr>
              <w:t xml:space="preserve"> 砌体的各种类型及强度等级的砌筑砂浆，每台搅拌机应至少抽检一次。</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检验方法：</w:t>
            </w:r>
            <w:proofErr w:type="gramStart"/>
            <w:r>
              <w:rPr>
                <w:rFonts w:ascii="宋体" w:hAnsi="宋体" w:cs="宋体" w:hint="eastAsia"/>
                <w:bCs/>
                <w:color w:val="000000"/>
                <w:szCs w:val="21"/>
                <w:lang w:bidi="ar"/>
              </w:rPr>
              <w:t>查砖和</w:t>
            </w:r>
            <w:proofErr w:type="gramEnd"/>
            <w:r>
              <w:rPr>
                <w:rFonts w:ascii="宋体" w:hAnsi="宋体" w:cs="宋体" w:hint="eastAsia"/>
                <w:bCs/>
                <w:color w:val="000000"/>
                <w:szCs w:val="21"/>
                <w:lang w:bidi="ar"/>
              </w:rPr>
              <w:t>砂浆试</w:t>
            </w:r>
            <w:proofErr w:type="gramStart"/>
            <w:r>
              <w:rPr>
                <w:rFonts w:ascii="宋体" w:hAnsi="宋体" w:cs="宋体" w:hint="eastAsia"/>
                <w:bCs/>
                <w:color w:val="000000"/>
                <w:szCs w:val="21"/>
                <w:lang w:bidi="ar"/>
              </w:rPr>
              <w:t>块试验</w:t>
            </w:r>
            <w:proofErr w:type="gramEnd"/>
            <w:r>
              <w:rPr>
                <w:rFonts w:ascii="宋体" w:hAnsi="宋体" w:cs="宋体" w:hint="eastAsia"/>
                <w:bCs/>
                <w:color w:val="000000"/>
                <w:szCs w:val="21"/>
                <w:lang w:bidi="ar"/>
              </w:rPr>
              <w:t>报告。</w:t>
            </w:r>
          </w:p>
          <w:p w:rsidR="00C6204F" w:rsidRDefault="00DB50AC">
            <w:pPr>
              <w:numPr>
                <w:ilvl w:val="0"/>
                <w:numId w:val="1"/>
              </w:num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砌体灰缝砂浆应紧密饱满，砖墙水平灰缝的砂浆饱满度不得低于 80%。</w:t>
            </w:r>
          </w:p>
          <w:p w:rsidR="00C6204F" w:rsidRDefault="00DB50AC">
            <w:pPr>
              <w:wordWrap w:val="0"/>
              <w:autoSpaceDE w:val="0"/>
              <w:autoSpaceDN w:val="0"/>
              <w:ind w:leftChars="200" w:left="420"/>
              <w:rPr>
                <w:rFonts w:ascii="宋体" w:hAnsi="宋体" w:cs="宋体"/>
                <w:bCs/>
                <w:color w:val="000000"/>
                <w:szCs w:val="21"/>
                <w:lang w:bidi="ar"/>
              </w:rPr>
            </w:pPr>
            <w:r>
              <w:rPr>
                <w:rFonts w:ascii="宋体" w:hAnsi="宋体" w:cs="宋体" w:hint="eastAsia"/>
                <w:bCs/>
                <w:color w:val="000000"/>
                <w:szCs w:val="21"/>
                <w:lang w:bidi="ar"/>
              </w:rPr>
              <w:t>抽检数量：每检验批抽查不应少于 5 处。</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检验方法：用百格网检查砖底面与砂浆的黏结痕迹面积。每处检测 3 块砖，取其平均值。</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（3）砖砌体的转角处和交接处应同时砌筑，严禁无可靠措施的内</w:t>
            </w:r>
            <w:proofErr w:type="gramStart"/>
            <w:r>
              <w:rPr>
                <w:rFonts w:ascii="宋体" w:hAnsi="宋体" w:cs="宋体" w:hint="eastAsia"/>
                <w:bCs/>
                <w:color w:val="000000"/>
                <w:szCs w:val="21"/>
                <w:lang w:bidi="ar"/>
              </w:rPr>
              <w:t>外墙分砌施工</w:t>
            </w:r>
            <w:proofErr w:type="gramEnd"/>
            <w:r>
              <w:rPr>
                <w:rFonts w:ascii="宋体" w:hAnsi="宋体" w:cs="宋体" w:hint="eastAsia"/>
                <w:bCs/>
                <w:color w:val="000000"/>
                <w:szCs w:val="21"/>
                <w:lang w:bidi="ar"/>
              </w:rPr>
              <w:t>。在抗震设防烈度为 8 度及 8 度以上地区，对不能同时砌筑而又必须留置的临时间断处应砌成斜</w:t>
            </w:r>
            <w:proofErr w:type="gramStart"/>
            <w:r>
              <w:rPr>
                <w:rFonts w:ascii="宋体" w:hAnsi="宋体" w:cs="宋体" w:hint="eastAsia"/>
                <w:bCs/>
                <w:color w:val="000000"/>
                <w:szCs w:val="21"/>
                <w:lang w:bidi="ar"/>
              </w:rPr>
              <w:t>槎</w:t>
            </w:r>
            <w:proofErr w:type="gramEnd"/>
            <w:r>
              <w:rPr>
                <w:rFonts w:ascii="宋体" w:hAnsi="宋体" w:cs="宋体" w:hint="eastAsia"/>
                <w:bCs/>
                <w:color w:val="000000"/>
                <w:szCs w:val="21"/>
                <w:lang w:bidi="ar"/>
              </w:rPr>
              <w:t>，普通砖砌体斜</w:t>
            </w:r>
            <w:proofErr w:type="gramStart"/>
            <w:r>
              <w:rPr>
                <w:rFonts w:ascii="宋体" w:hAnsi="宋体" w:cs="宋体" w:hint="eastAsia"/>
                <w:bCs/>
                <w:color w:val="000000"/>
                <w:szCs w:val="21"/>
                <w:lang w:bidi="ar"/>
              </w:rPr>
              <w:t>槎</w:t>
            </w:r>
            <w:proofErr w:type="gramEnd"/>
            <w:r>
              <w:rPr>
                <w:rFonts w:ascii="宋体" w:hAnsi="宋体" w:cs="宋体" w:hint="eastAsia"/>
                <w:bCs/>
                <w:color w:val="000000"/>
                <w:szCs w:val="21"/>
                <w:lang w:bidi="ar"/>
              </w:rPr>
              <w:t>水平投影长度不应小于高度的 2/3，多孔砖砌体的斜</w:t>
            </w:r>
            <w:proofErr w:type="gramStart"/>
            <w:r>
              <w:rPr>
                <w:rFonts w:ascii="宋体" w:hAnsi="宋体" w:cs="宋体" w:hint="eastAsia"/>
                <w:bCs/>
                <w:color w:val="000000"/>
                <w:szCs w:val="21"/>
                <w:lang w:bidi="ar"/>
              </w:rPr>
              <w:t>槎</w:t>
            </w:r>
            <w:proofErr w:type="gramEnd"/>
            <w:r>
              <w:rPr>
                <w:rFonts w:ascii="宋体" w:hAnsi="宋体" w:cs="宋体" w:hint="eastAsia"/>
                <w:bCs/>
                <w:color w:val="000000"/>
                <w:szCs w:val="21"/>
                <w:lang w:bidi="ar"/>
              </w:rPr>
              <w:t>长高比不应小于 1/2，斜</w:t>
            </w:r>
            <w:proofErr w:type="gramStart"/>
            <w:r>
              <w:rPr>
                <w:rFonts w:ascii="宋体" w:hAnsi="宋体" w:cs="宋体" w:hint="eastAsia"/>
                <w:bCs/>
                <w:color w:val="000000"/>
                <w:szCs w:val="21"/>
                <w:lang w:bidi="ar"/>
              </w:rPr>
              <w:t>槎</w:t>
            </w:r>
            <w:proofErr w:type="gramEnd"/>
            <w:r>
              <w:rPr>
                <w:rFonts w:ascii="宋体" w:hAnsi="宋体" w:cs="宋体" w:hint="eastAsia"/>
                <w:bCs/>
                <w:color w:val="000000"/>
                <w:szCs w:val="21"/>
                <w:lang w:bidi="ar"/>
              </w:rPr>
              <w:t>高度不得超过一步脚手架的高度。</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抽检数量：每检验批抽查不应少于 5 处。</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lastRenderedPageBreak/>
              <w:t>检验方法：观察检查。</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（4）非抗震设防及抗震设防烈度为 6 度、7 度地区的临时间断处，当不能留斜</w:t>
            </w:r>
            <w:proofErr w:type="gramStart"/>
            <w:r>
              <w:rPr>
                <w:rFonts w:ascii="宋体" w:hAnsi="宋体" w:cs="宋体" w:hint="eastAsia"/>
                <w:bCs/>
                <w:color w:val="000000"/>
                <w:szCs w:val="21"/>
                <w:lang w:bidi="ar"/>
              </w:rPr>
              <w:t>槎</w:t>
            </w:r>
            <w:proofErr w:type="gramEnd"/>
            <w:r>
              <w:rPr>
                <w:rFonts w:ascii="宋体" w:hAnsi="宋体" w:cs="宋体" w:hint="eastAsia"/>
                <w:bCs/>
                <w:color w:val="000000"/>
                <w:szCs w:val="21"/>
                <w:lang w:bidi="ar"/>
              </w:rPr>
              <w:t>时，除转角处外，可留直</w:t>
            </w:r>
            <w:proofErr w:type="gramStart"/>
            <w:r>
              <w:rPr>
                <w:rFonts w:ascii="宋体" w:hAnsi="宋体" w:cs="宋体" w:hint="eastAsia"/>
                <w:bCs/>
                <w:color w:val="000000"/>
                <w:szCs w:val="21"/>
                <w:lang w:bidi="ar"/>
              </w:rPr>
              <w:t>槎</w:t>
            </w:r>
            <w:proofErr w:type="gramEnd"/>
            <w:r>
              <w:rPr>
                <w:rFonts w:ascii="宋体" w:hAnsi="宋体" w:cs="宋体" w:hint="eastAsia"/>
                <w:bCs/>
                <w:color w:val="000000"/>
                <w:szCs w:val="21"/>
                <w:lang w:bidi="ar"/>
              </w:rPr>
              <w:t>，但直</w:t>
            </w:r>
            <w:proofErr w:type="gramStart"/>
            <w:r>
              <w:rPr>
                <w:rFonts w:ascii="宋体" w:hAnsi="宋体" w:cs="宋体" w:hint="eastAsia"/>
                <w:bCs/>
                <w:color w:val="000000"/>
                <w:szCs w:val="21"/>
                <w:lang w:bidi="ar"/>
              </w:rPr>
              <w:t>槎</w:t>
            </w:r>
            <w:proofErr w:type="gramEnd"/>
            <w:r>
              <w:rPr>
                <w:rFonts w:ascii="宋体" w:hAnsi="宋体" w:cs="宋体" w:hint="eastAsia"/>
                <w:bCs/>
                <w:color w:val="000000"/>
                <w:szCs w:val="21"/>
                <w:lang w:bidi="ar"/>
              </w:rPr>
              <w:t>必须做成</w:t>
            </w:r>
            <w:proofErr w:type="gramStart"/>
            <w:r>
              <w:rPr>
                <w:rFonts w:ascii="宋体" w:hAnsi="宋体" w:cs="宋体" w:hint="eastAsia"/>
                <w:bCs/>
                <w:color w:val="000000"/>
                <w:szCs w:val="21"/>
                <w:lang w:bidi="ar"/>
              </w:rPr>
              <w:t>凸槎</w:t>
            </w:r>
            <w:proofErr w:type="gramEnd"/>
            <w:r>
              <w:rPr>
                <w:rFonts w:ascii="宋体" w:hAnsi="宋体" w:cs="宋体" w:hint="eastAsia"/>
                <w:bCs/>
                <w:color w:val="000000"/>
                <w:szCs w:val="21"/>
                <w:lang w:bidi="ar"/>
              </w:rPr>
              <w:t xml:space="preserve">，且应加设拉结钢筋。拉结钢筋的数量为每 </w:t>
            </w:r>
            <w:r w:rsidR="00A556B3">
              <w:rPr>
                <w:rFonts w:ascii="宋体" w:hAnsi="宋体" w:cs="宋体" w:hint="eastAsia"/>
                <w:bCs/>
                <w:color w:val="000000"/>
                <w:szCs w:val="21"/>
                <w:lang w:bidi="ar"/>
              </w:rPr>
              <w:t xml:space="preserve">  </w:t>
            </w:r>
            <w:r>
              <w:rPr>
                <w:rFonts w:ascii="宋体" w:hAnsi="宋体" w:cs="宋体" w:hint="eastAsia"/>
                <w:bCs/>
                <w:color w:val="000000"/>
                <w:szCs w:val="21"/>
                <w:lang w:bidi="ar"/>
              </w:rPr>
              <w:t>120 mm 墙厚放置 1φ6 拉结钢筋（120 mm 厚墙放置 2φ6 拉结钢筋），间距沿墙高不应超过 500 mm 且竖向间距偏差不应超过 100 mm；埋入长度从留</w:t>
            </w:r>
            <w:proofErr w:type="gramStart"/>
            <w:r>
              <w:rPr>
                <w:rFonts w:ascii="宋体" w:hAnsi="宋体" w:cs="宋体" w:hint="eastAsia"/>
                <w:bCs/>
                <w:color w:val="000000"/>
                <w:szCs w:val="21"/>
                <w:lang w:bidi="ar"/>
              </w:rPr>
              <w:t>槎</w:t>
            </w:r>
            <w:proofErr w:type="gramEnd"/>
            <w:r>
              <w:rPr>
                <w:rFonts w:ascii="宋体" w:hAnsi="宋体" w:cs="宋体" w:hint="eastAsia"/>
                <w:bCs/>
                <w:color w:val="000000"/>
                <w:szCs w:val="21"/>
                <w:lang w:bidi="ar"/>
              </w:rPr>
              <w:t>处算起每边均不应小于</w:t>
            </w:r>
            <w:r w:rsidR="00A556B3">
              <w:rPr>
                <w:rFonts w:ascii="宋体" w:hAnsi="宋体" w:cs="宋体" w:hint="eastAsia"/>
                <w:bCs/>
                <w:color w:val="000000"/>
                <w:szCs w:val="21"/>
                <w:lang w:bidi="ar"/>
              </w:rPr>
              <w:t xml:space="preserve">    </w:t>
            </w:r>
            <w:r>
              <w:rPr>
                <w:rFonts w:ascii="宋体" w:hAnsi="宋体" w:cs="宋体" w:hint="eastAsia"/>
                <w:bCs/>
                <w:color w:val="000000"/>
                <w:szCs w:val="21"/>
                <w:lang w:bidi="ar"/>
              </w:rPr>
              <w:t xml:space="preserve">500 mm，对抗震设防烈度 6 度、7 度的地区，不应小于 </w:t>
            </w:r>
            <w:r w:rsidR="00A556B3">
              <w:rPr>
                <w:rFonts w:ascii="宋体" w:hAnsi="宋体" w:cs="宋体" w:hint="eastAsia"/>
                <w:bCs/>
                <w:color w:val="000000"/>
                <w:szCs w:val="21"/>
                <w:lang w:bidi="ar"/>
              </w:rPr>
              <w:t xml:space="preserve">   </w:t>
            </w:r>
            <w:r>
              <w:rPr>
                <w:rFonts w:ascii="宋体" w:hAnsi="宋体" w:cs="宋体" w:hint="eastAsia"/>
                <w:bCs/>
                <w:color w:val="000000"/>
                <w:szCs w:val="21"/>
                <w:lang w:bidi="ar"/>
              </w:rPr>
              <w:t>1 000 mm；末端应有 90 ° 弯钩。</w:t>
            </w:r>
          </w:p>
          <w:p w:rsidR="00C6204F" w:rsidRDefault="00DB50AC" w:rsidP="00DB50AC">
            <w:pPr>
              <w:wordWrap w:val="0"/>
              <w:autoSpaceDE w:val="0"/>
              <w:autoSpaceDN w:val="0"/>
              <w:ind w:firstLineChars="200" w:firstLine="422"/>
              <w:rPr>
                <w:rFonts w:ascii="宋体" w:hAnsi="宋体" w:cs="宋体"/>
                <w:b/>
                <w:color w:val="000000"/>
                <w:szCs w:val="21"/>
                <w:lang w:bidi="ar"/>
              </w:rPr>
            </w:pPr>
            <w:r>
              <w:rPr>
                <w:rFonts w:ascii="宋体" w:hAnsi="宋体" w:cs="宋体" w:hint="eastAsia"/>
                <w:b/>
                <w:color w:val="000000"/>
                <w:szCs w:val="21"/>
                <w:lang w:bidi="ar"/>
              </w:rPr>
              <w:t>（三）一般项目</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（1）砖砌体组</w:t>
            </w:r>
            <w:proofErr w:type="gramStart"/>
            <w:r>
              <w:rPr>
                <w:rFonts w:ascii="宋体" w:hAnsi="宋体" w:cs="宋体" w:hint="eastAsia"/>
                <w:bCs/>
                <w:color w:val="000000"/>
                <w:szCs w:val="21"/>
                <w:lang w:bidi="ar"/>
              </w:rPr>
              <w:t>砌方法</w:t>
            </w:r>
            <w:proofErr w:type="gramEnd"/>
            <w:r>
              <w:rPr>
                <w:rFonts w:ascii="宋体" w:hAnsi="宋体" w:cs="宋体" w:hint="eastAsia"/>
                <w:bCs/>
                <w:color w:val="000000"/>
                <w:szCs w:val="21"/>
                <w:lang w:bidi="ar"/>
              </w:rPr>
              <w:t>应正确，内外搭砌，上、下错缝，清水墙、窗间墙无通缝；混水墙中不得有长度大于 300 mm 的通缝，长度 200 ～ 300 mm 的通缝每间不得超过3 处，且不得位于同一面墙体上。砖柱不得采用</w:t>
            </w:r>
            <w:proofErr w:type="gramStart"/>
            <w:r>
              <w:rPr>
                <w:rFonts w:ascii="宋体" w:hAnsi="宋体" w:cs="宋体" w:hint="eastAsia"/>
                <w:bCs/>
                <w:color w:val="000000"/>
                <w:szCs w:val="21"/>
                <w:lang w:bidi="ar"/>
              </w:rPr>
              <w:t>包心砌法</w:t>
            </w:r>
            <w:proofErr w:type="gramEnd"/>
            <w:r>
              <w:rPr>
                <w:rFonts w:ascii="宋体" w:hAnsi="宋体" w:cs="宋体" w:hint="eastAsia"/>
                <w:bCs/>
                <w:color w:val="000000"/>
                <w:szCs w:val="21"/>
                <w:lang w:bidi="ar"/>
              </w:rPr>
              <w:t>。</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抽检数量：每检验批抽查不应少于 5 处。</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检验方法：观察检查。砌体组</w:t>
            </w:r>
            <w:proofErr w:type="gramStart"/>
            <w:r>
              <w:rPr>
                <w:rFonts w:ascii="宋体" w:hAnsi="宋体" w:cs="宋体" w:hint="eastAsia"/>
                <w:bCs/>
                <w:color w:val="000000"/>
                <w:szCs w:val="21"/>
                <w:lang w:bidi="ar"/>
              </w:rPr>
              <w:t>砌方法</w:t>
            </w:r>
            <w:proofErr w:type="gramEnd"/>
            <w:r>
              <w:rPr>
                <w:rFonts w:ascii="宋体" w:hAnsi="宋体" w:cs="宋体" w:hint="eastAsia"/>
                <w:bCs/>
                <w:color w:val="000000"/>
                <w:szCs w:val="21"/>
                <w:lang w:bidi="ar"/>
              </w:rPr>
              <w:t>抽检每处应为 3 ～ 5 m。</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（2）砖砌体的灰缝应横平竖直，厚薄均匀。水平灰缝厚度及竖向灰缝厚度宜为10 mm，但不应小于 8 mm，也不应大于 12 mm。</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抽检数量：每检验批抽查不应少于 5 处。</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 xml:space="preserve">检验方法：水平灰缝厚度用尺量 10 </w:t>
            </w:r>
            <w:proofErr w:type="gramStart"/>
            <w:r>
              <w:rPr>
                <w:rFonts w:ascii="宋体" w:hAnsi="宋体" w:cs="宋体" w:hint="eastAsia"/>
                <w:bCs/>
                <w:color w:val="000000"/>
                <w:szCs w:val="21"/>
                <w:lang w:bidi="ar"/>
              </w:rPr>
              <w:t>皮砖砌</w:t>
            </w:r>
            <w:proofErr w:type="gramEnd"/>
            <w:r>
              <w:rPr>
                <w:rFonts w:ascii="宋体" w:hAnsi="宋体" w:cs="宋体" w:hint="eastAsia"/>
                <w:bCs/>
                <w:color w:val="000000"/>
                <w:szCs w:val="21"/>
                <w:lang w:bidi="ar"/>
              </w:rPr>
              <w:t>体高度折算；竖向灰缝宽度用尺量 2 m砌体长度折算。</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（3）砖砌体的尺寸、位置允许偏差及检验应符合表 2-</w:t>
            </w:r>
            <w:r w:rsidR="00E22D51">
              <w:rPr>
                <w:rFonts w:ascii="宋体" w:hAnsi="宋体" w:cs="宋体" w:hint="eastAsia"/>
                <w:bCs/>
                <w:color w:val="000000"/>
                <w:szCs w:val="21"/>
                <w:lang w:bidi="ar"/>
              </w:rPr>
              <w:t xml:space="preserve"> </w:t>
            </w:r>
            <w:r>
              <w:rPr>
                <w:rFonts w:ascii="宋体" w:hAnsi="宋体" w:cs="宋体" w:hint="eastAsia"/>
                <w:bCs/>
                <w:color w:val="000000"/>
                <w:szCs w:val="21"/>
                <w:lang w:bidi="ar"/>
              </w:rPr>
              <w:t>14 的规定。</w:t>
            </w:r>
          </w:p>
          <w:p w:rsidR="00E22D51" w:rsidRDefault="00E22D51" w:rsidP="00E22D51">
            <w:pPr>
              <w:wordWrap w:val="0"/>
              <w:autoSpaceDE w:val="0"/>
              <w:autoSpaceDN w:val="0"/>
              <w:ind w:firstLineChars="200" w:firstLine="420"/>
              <w:rPr>
                <w:rFonts w:ascii="宋体" w:hAnsi="宋体" w:cs="宋体"/>
                <w:b/>
                <w:color w:val="000000"/>
                <w:szCs w:val="21"/>
                <w:lang w:bidi="ar"/>
              </w:rPr>
            </w:pPr>
            <w:r>
              <w:rPr>
                <w:noProof/>
              </w:rPr>
              <w:drawing>
                <wp:inline distT="0" distB="0" distL="0" distR="0" wp14:anchorId="609DF729" wp14:editId="09CB9474">
                  <wp:extent cx="3224185" cy="2307681"/>
                  <wp:effectExtent l="0" t="0" r="0" b="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3224185" cy="2307681"/>
                          </a:xfrm>
                          <a:prstGeom prst="rect">
                            <a:avLst/>
                          </a:prstGeom>
                        </pic:spPr>
                      </pic:pic>
                    </a:graphicData>
                  </a:graphic>
                </wp:inline>
              </w:drawing>
            </w:r>
          </w:p>
          <w:p w:rsidR="00C6204F" w:rsidRDefault="00DB50AC">
            <w:pPr>
              <w:wordWrap w:val="0"/>
              <w:autoSpaceDE w:val="0"/>
              <w:autoSpaceDN w:val="0"/>
              <w:rPr>
                <w:rFonts w:ascii="Times New Roman" w:hAnsi="Times New Roman"/>
                <w:szCs w:val="24"/>
              </w:rPr>
            </w:pPr>
            <w:r>
              <w:rPr>
                <w:rFonts w:ascii="宋体" w:hAnsi="宋体" w:cs="宋体" w:hint="eastAsia"/>
                <w:b/>
                <w:bCs/>
                <w:color w:val="538135"/>
                <w:szCs w:val="21"/>
                <w:lang w:bidi="ar"/>
              </w:rPr>
              <w:t>【学生】</w:t>
            </w:r>
            <w:r>
              <w:rPr>
                <w:rFonts w:ascii="宋体" w:hAnsi="宋体" w:cs="宋体" w:hint="eastAsia"/>
                <w:color w:val="538135"/>
                <w:szCs w:val="21"/>
                <w:lang w:bidi="ar"/>
              </w:rPr>
              <w:t>思考、讨论。</w:t>
            </w:r>
          </w:p>
        </w:tc>
        <w:tc>
          <w:tcPr>
            <w:tcW w:w="1366" w:type="dxa"/>
            <w:tcBorders>
              <w:top w:val="single" w:sz="4" w:space="0" w:color="auto"/>
              <w:left w:val="single" w:sz="4" w:space="0" w:color="auto"/>
              <w:bottom w:val="single" w:sz="4" w:space="0" w:color="auto"/>
              <w:right w:val="single" w:sz="4" w:space="0" w:color="auto"/>
            </w:tcBorders>
            <w:vAlign w:val="center"/>
          </w:tcPr>
          <w:p w:rsidR="00C6204F" w:rsidRDefault="00DB50AC">
            <w:pPr>
              <w:wordWrap w:val="0"/>
              <w:autoSpaceDE w:val="0"/>
              <w:autoSpaceDN w:val="0"/>
              <w:spacing w:line="264" w:lineRule="auto"/>
              <w:jc w:val="left"/>
              <w:rPr>
                <w:rFonts w:ascii="Times New Roman" w:hAnsi="Times New Roman"/>
                <w:b/>
                <w:szCs w:val="24"/>
              </w:rPr>
            </w:pPr>
            <w:r>
              <w:rPr>
                <w:rFonts w:ascii="Times New Roman" w:hAnsi="Times New Roman" w:hint="eastAsia"/>
                <w:b/>
                <w:szCs w:val="24"/>
              </w:rPr>
              <w:lastRenderedPageBreak/>
              <w:t>通过教师讲解，了解砖砌体施工质量控制与验收（二）的基本理论知识。</w:t>
            </w:r>
          </w:p>
        </w:tc>
      </w:tr>
      <w:tr w:rsidR="00C6204F">
        <w:trPr>
          <w:trHeight w:val="90"/>
          <w:jc w:val="center"/>
        </w:trPr>
        <w:tc>
          <w:tcPr>
            <w:tcW w:w="1276" w:type="dxa"/>
            <w:tcBorders>
              <w:top w:val="single" w:sz="4" w:space="0" w:color="auto"/>
              <w:left w:val="single" w:sz="4" w:space="0" w:color="auto"/>
              <w:bottom w:val="single" w:sz="4" w:space="0" w:color="auto"/>
              <w:right w:val="single" w:sz="4" w:space="0" w:color="auto"/>
            </w:tcBorders>
            <w:vAlign w:val="center"/>
          </w:tcPr>
          <w:p w:rsidR="00C6204F" w:rsidRDefault="00DB50AC">
            <w:pPr>
              <w:wordWrap w:val="0"/>
              <w:autoSpaceDE w:val="0"/>
              <w:autoSpaceDN w:val="0"/>
              <w:rPr>
                <w:rFonts w:ascii="微软雅黑" w:eastAsia="微软雅黑" w:hAnsi="微软雅黑"/>
                <w:b/>
                <w:sz w:val="24"/>
                <w:szCs w:val="24"/>
              </w:rPr>
            </w:pPr>
            <w:r>
              <w:rPr>
                <w:rFonts w:ascii="微软雅黑" w:eastAsia="微软雅黑" w:hAnsi="微软雅黑" w:cs="微软雅黑" w:hint="eastAsia"/>
                <w:b/>
                <w:sz w:val="24"/>
                <w:szCs w:val="24"/>
                <w:lang w:bidi="ar"/>
              </w:rPr>
              <w:lastRenderedPageBreak/>
              <w:t>课堂小结</w:t>
            </w:r>
          </w:p>
          <w:p w:rsidR="00C6204F" w:rsidRDefault="00DB50AC">
            <w:pPr>
              <w:wordWrap w:val="0"/>
              <w:autoSpaceDE w:val="0"/>
              <w:autoSpaceDN w:val="0"/>
              <w:rPr>
                <w:rFonts w:ascii="Times New Roman" w:hAnsi="Times New Roman"/>
                <w:szCs w:val="21"/>
              </w:rPr>
            </w:pPr>
            <w:r>
              <w:rPr>
                <w:rFonts w:ascii="宋体" w:hAnsi="宋体" w:cs="宋体" w:hint="eastAsia"/>
                <w:szCs w:val="21"/>
                <w:lang w:bidi="ar"/>
              </w:rPr>
              <w:t>（</w:t>
            </w:r>
            <w:r>
              <w:rPr>
                <w:rFonts w:ascii="Times New Roman" w:hAnsi="Times New Roman" w:hint="eastAsia"/>
                <w:szCs w:val="21"/>
                <w:lang w:bidi="ar"/>
              </w:rPr>
              <w:t>3</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C6204F" w:rsidRDefault="00DB50AC">
            <w:pPr>
              <w:wordWrap w:val="0"/>
              <w:autoSpaceDE w:val="0"/>
              <w:autoSpaceDN w:val="0"/>
              <w:rPr>
                <w:rFonts w:ascii="Times New Roman" w:hAnsi="Times New Roman"/>
                <w:szCs w:val="21"/>
              </w:rPr>
            </w:pPr>
            <w:r>
              <w:rPr>
                <w:rFonts w:ascii="宋体" w:hAnsi="宋体" w:cs="宋体" w:hint="eastAsia"/>
                <w:szCs w:val="21"/>
                <w:lang w:bidi="ar"/>
              </w:rPr>
              <w:t>【</w:t>
            </w:r>
            <w:r>
              <w:rPr>
                <w:rFonts w:ascii="宋体" w:hAnsi="宋体" w:cs="宋体" w:hint="eastAsia"/>
                <w:b/>
                <w:szCs w:val="21"/>
                <w:lang w:bidi="ar"/>
              </w:rPr>
              <w:t>教师</w:t>
            </w:r>
            <w:r>
              <w:rPr>
                <w:rFonts w:ascii="宋体" w:hAnsi="宋体" w:cs="宋体" w:hint="eastAsia"/>
                <w:szCs w:val="21"/>
                <w:lang w:bidi="ar"/>
              </w:rPr>
              <w:t>】</w:t>
            </w:r>
            <w:r>
              <w:rPr>
                <w:rFonts w:ascii="宋体" w:hAnsi="宋体" w:cs="宋体" w:hint="eastAsia"/>
                <w:b/>
                <w:color w:val="CC0066"/>
                <w:szCs w:val="21"/>
                <w:lang w:bidi="ar"/>
              </w:rPr>
              <w:t>回顾和总结本节课的知识点。</w:t>
            </w:r>
          </w:p>
          <w:p w:rsidR="00C6204F" w:rsidRDefault="00DB50AC" w:rsidP="00DB50AC">
            <w:pPr>
              <w:wordWrap w:val="0"/>
              <w:autoSpaceDE w:val="0"/>
              <w:autoSpaceDN w:val="0"/>
              <w:ind w:firstLineChars="200" w:firstLine="422"/>
              <w:rPr>
                <w:rFonts w:ascii="Times New Roman" w:hAnsi="Times New Roman"/>
                <w:b/>
                <w:szCs w:val="21"/>
              </w:rPr>
            </w:pPr>
            <w:r>
              <w:rPr>
                <w:rFonts w:ascii="宋体" w:hAnsi="宋体" w:cs="宋体" w:hint="eastAsia"/>
                <w:b/>
                <w:szCs w:val="21"/>
                <w:lang w:bidi="ar"/>
              </w:rPr>
              <w:t>这节课我们一起学习了</w:t>
            </w:r>
            <w:r>
              <w:rPr>
                <w:rFonts w:ascii="宋体" w:hAnsi="宋体" w:cs="宋体" w:hint="eastAsia"/>
                <w:b/>
                <w:kern w:val="0"/>
                <w:szCs w:val="21"/>
                <w:lang w:bidi="ar"/>
              </w:rPr>
              <w:t>砖砌体施工质量控制与验收（二），让学生知道砌体灰缝砂浆应紧密饱满，砖墙水平灰缝的砂浆饱满度不得低于 80%。</w:t>
            </w:r>
          </w:p>
        </w:tc>
        <w:tc>
          <w:tcPr>
            <w:tcW w:w="1366" w:type="dxa"/>
            <w:tcBorders>
              <w:top w:val="single" w:sz="4" w:space="0" w:color="auto"/>
              <w:left w:val="single" w:sz="4" w:space="0" w:color="auto"/>
              <w:bottom w:val="double" w:sz="4" w:space="0" w:color="auto"/>
              <w:right w:val="single" w:sz="4" w:space="0" w:color="auto"/>
            </w:tcBorders>
            <w:vAlign w:val="center"/>
          </w:tcPr>
          <w:p w:rsidR="00C6204F" w:rsidRDefault="00DB50AC">
            <w:pPr>
              <w:wordWrap w:val="0"/>
              <w:autoSpaceDE w:val="0"/>
              <w:autoSpaceDN w:val="0"/>
              <w:spacing w:line="380" w:lineRule="exact"/>
              <w:rPr>
                <w:rFonts w:ascii="Times New Roman" w:hAnsi="Times New Roman"/>
                <w:szCs w:val="21"/>
              </w:rPr>
            </w:pPr>
            <w:r>
              <w:rPr>
                <w:rFonts w:ascii="宋体" w:hAnsi="宋体" w:cs="宋体" w:hint="eastAsia"/>
                <w:szCs w:val="21"/>
                <w:lang w:bidi="ar"/>
              </w:rPr>
              <w:t>通过对所学知识的回顾，培养学生的归纳总结能力</w:t>
            </w:r>
          </w:p>
        </w:tc>
      </w:tr>
      <w:tr w:rsidR="00C6204F">
        <w:trPr>
          <w:trHeight w:val="1531"/>
          <w:jc w:val="center"/>
        </w:trPr>
        <w:tc>
          <w:tcPr>
            <w:tcW w:w="1276" w:type="dxa"/>
            <w:tcBorders>
              <w:top w:val="single" w:sz="4" w:space="0" w:color="auto"/>
              <w:left w:val="single" w:sz="4" w:space="0" w:color="auto"/>
              <w:bottom w:val="single" w:sz="4" w:space="0" w:color="auto"/>
              <w:right w:val="single" w:sz="4" w:space="0" w:color="auto"/>
            </w:tcBorders>
            <w:vAlign w:val="center"/>
          </w:tcPr>
          <w:p w:rsidR="00C6204F" w:rsidRDefault="00DB50AC">
            <w:pPr>
              <w:wordWrap w:val="0"/>
              <w:autoSpaceDE w:val="0"/>
              <w:autoSpaceDN w:val="0"/>
              <w:spacing w:line="264" w:lineRule="auto"/>
              <w:ind w:left="8" w:hanging="8"/>
              <w:rPr>
                <w:rFonts w:ascii="Times New Roman" w:hAnsi="Times New Roman"/>
                <w:szCs w:val="21"/>
              </w:rPr>
            </w:pPr>
            <w:r>
              <w:rPr>
                <w:rFonts w:ascii="微软雅黑" w:eastAsia="微软雅黑" w:hAnsi="微软雅黑" w:cs="微软雅黑" w:hint="eastAsia"/>
                <w:b/>
                <w:sz w:val="24"/>
                <w:szCs w:val="24"/>
                <w:lang w:bidi="ar"/>
              </w:rPr>
              <w:lastRenderedPageBreak/>
              <w:t>作业布置</w:t>
            </w:r>
            <w:r>
              <w:rPr>
                <w:rFonts w:ascii="宋体" w:hAnsi="宋体" w:cs="宋体" w:hint="eastAsia"/>
                <w:szCs w:val="21"/>
                <w:lang w:bidi="ar"/>
              </w:rPr>
              <w:t>（</w:t>
            </w:r>
            <w:r>
              <w:rPr>
                <w:rFonts w:ascii="Times New Roman" w:hAnsi="Times New Roman" w:hint="eastAsia"/>
                <w:szCs w:val="21"/>
                <w:lang w:bidi="ar"/>
              </w:rPr>
              <w:t>2</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C6204F" w:rsidRDefault="00DB50AC">
            <w:pPr>
              <w:wordWrap w:val="0"/>
              <w:autoSpaceDE w:val="0"/>
              <w:autoSpaceDN w:val="0"/>
              <w:rPr>
                <w:rFonts w:ascii="宋体" w:hAnsi="宋体" w:cs="宋体"/>
                <w:bCs/>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布置课后作业</w:t>
            </w:r>
          </w:p>
          <w:p w:rsidR="00C6204F" w:rsidRDefault="00DB50AC">
            <w:pPr>
              <w:wordWrap w:val="0"/>
              <w:autoSpaceDE w:val="0"/>
              <w:autoSpaceDN w:val="0"/>
              <w:ind w:firstLineChars="200" w:firstLine="420"/>
              <w:rPr>
                <w:rFonts w:hAnsi="宋体"/>
                <w:bCs/>
                <w:szCs w:val="21"/>
              </w:rPr>
            </w:pPr>
            <w:r>
              <w:rPr>
                <w:rFonts w:ascii="宋体" w:hAnsi="宋体" w:cs="宋体" w:hint="eastAsia"/>
                <w:bCs/>
                <w:szCs w:val="21"/>
                <w:lang w:bidi="ar"/>
              </w:rPr>
              <w:t>简述主控项目。</w:t>
            </w:r>
          </w:p>
        </w:tc>
        <w:tc>
          <w:tcPr>
            <w:tcW w:w="1366" w:type="dxa"/>
            <w:tcBorders>
              <w:top w:val="single" w:sz="4" w:space="0" w:color="auto"/>
              <w:left w:val="single" w:sz="4" w:space="0" w:color="auto"/>
              <w:bottom w:val="double" w:sz="4" w:space="0" w:color="auto"/>
              <w:right w:val="single" w:sz="4" w:space="0" w:color="auto"/>
            </w:tcBorders>
            <w:vAlign w:val="center"/>
          </w:tcPr>
          <w:p w:rsidR="00C6204F" w:rsidRDefault="00DB50AC">
            <w:pPr>
              <w:wordWrap w:val="0"/>
              <w:autoSpaceDE w:val="0"/>
              <w:autoSpaceDN w:val="0"/>
              <w:spacing w:line="264" w:lineRule="auto"/>
              <w:jc w:val="left"/>
              <w:rPr>
                <w:rFonts w:ascii="Times New Roman" w:hAnsi="Times New Roman"/>
                <w:b/>
                <w:szCs w:val="21"/>
              </w:rPr>
            </w:pPr>
            <w:r>
              <w:rPr>
                <w:rFonts w:ascii="宋体" w:hAnsi="宋体" w:cs="宋体" w:hint="eastAsia"/>
                <w:bCs/>
                <w:szCs w:val="21"/>
                <w:lang w:bidi="ar"/>
              </w:rPr>
              <w:t>通过课后练习，使学生巩固所学新知识</w:t>
            </w:r>
          </w:p>
        </w:tc>
      </w:tr>
      <w:tr w:rsidR="00C6204F">
        <w:trPr>
          <w:trHeight w:val="3251"/>
          <w:jc w:val="center"/>
        </w:trPr>
        <w:tc>
          <w:tcPr>
            <w:tcW w:w="1276" w:type="dxa"/>
            <w:tcBorders>
              <w:top w:val="single" w:sz="4" w:space="0" w:color="auto"/>
              <w:left w:val="single" w:sz="4" w:space="0" w:color="auto"/>
              <w:bottom w:val="single" w:sz="4" w:space="0" w:color="auto"/>
              <w:right w:val="single" w:sz="4" w:space="0" w:color="auto"/>
            </w:tcBorders>
            <w:vAlign w:val="center"/>
          </w:tcPr>
          <w:p w:rsidR="00C6204F" w:rsidRDefault="00DB50AC">
            <w:pPr>
              <w:wordWrap w:val="0"/>
              <w:autoSpaceDE w:val="0"/>
              <w:autoSpaceDN w:val="0"/>
              <w:spacing w:line="264" w:lineRule="auto"/>
              <w:rPr>
                <w:rFonts w:ascii="微软雅黑" w:eastAsia="微软雅黑" w:hAnsi="微软雅黑"/>
                <w:b/>
                <w:sz w:val="24"/>
                <w:szCs w:val="24"/>
              </w:rPr>
            </w:pPr>
            <w:r>
              <w:rPr>
                <w:rFonts w:ascii="微软雅黑" w:eastAsia="微软雅黑" w:hAnsi="微软雅黑" w:hint="eastAsia"/>
                <w:b/>
                <w:sz w:val="24"/>
                <w:szCs w:val="24"/>
              </w:rPr>
              <w:t>知识讲解</w:t>
            </w:r>
          </w:p>
          <w:p w:rsidR="00C6204F" w:rsidRDefault="00DB50AC">
            <w:pPr>
              <w:wordWrap w:val="0"/>
              <w:autoSpaceDE w:val="0"/>
              <w:autoSpaceDN w:val="0"/>
              <w:spacing w:line="264" w:lineRule="auto"/>
              <w:ind w:hanging="8"/>
              <w:rPr>
                <w:rFonts w:ascii="Times New Roman" w:hAnsi="Times New Roman"/>
                <w:b/>
                <w:szCs w:val="24"/>
              </w:rPr>
            </w:pPr>
            <w:r>
              <w:rPr>
                <w:rFonts w:ascii="Times New Roman" w:hAnsi="Times New Roman"/>
                <w:szCs w:val="24"/>
              </w:rPr>
              <w:t>（</w:t>
            </w:r>
            <w:r>
              <w:rPr>
                <w:rFonts w:ascii="Times New Roman" w:hAnsi="Times New Roman"/>
                <w:szCs w:val="24"/>
              </w:rPr>
              <w:t>40</w:t>
            </w:r>
            <w:r>
              <w:rPr>
                <w:rFonts w:ascii="Times New Roman" w:hAnsi="Times New Roman" w:hint="eastAsia"/>
                <w:szCs w:val="24"/>
              </w:rPr>
              <w:t>min</w:t>
            </w:r>
            <w:r>
              <w:rPr>
                <w:rFonts w:ascii="Times New Roman" w:hAnsi="Times New Roman" w:hint="eastAsia"/>
                <w:szCs w:val="24"/>
              </w:rPr>
              <w:t>）</w:t>
            </w:r>
          </w:p>
        </w:tc>
        <w:tc>
          <w:tcPr>
            <w:tcW w:w="5807" w:type="dxa"/>
            <w:tcBorders>
              <w:top w:val="single" w:sz="4" w:space="0" w:color="auto"/>
              <w:left w:val="single" w:sz="4" w:space="0" w:color="auto"/>
              <w:bottom w:val="single" w:sz="4" w:space="0" w:color="auto"/>
              <w:right w:val="single" w:sz="4" w:space="0" w:color="auto"/>
            </w:tcBorders>
            <w:vAlign w:val="center"/>
          </w:tcPr>
          <w:p w:rsidR="00C6204F" w:rsidRDefault="00DB50AC">
            <w:pPr>
              <w:wordWrap w:val="0"/>
              <w:autoSpaceDE w:val="0"/>
              <w:autoSpaceDN w:val="0"/>
              <w:rPr>
                <w:rFonts w:ascii="Times New Roman" w:hAnsi="Times New Roman"/>
                <w:b/>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展示砖砌体施工质量控制与验收（三）</w:t>
            </w:r>
          </w:p>
          <w:p w:rsidR="00C6204F" w:rsidRDefault="00DB50AC" w:rsidP="00DB50AC">
            <w:pPr>
              <w:wordWrap w:val="0"/>
              <w:autoSpaceDE w:val="0"/>
              <w:autoSpaceDN w:val="0"/>
              <w:ind w:firstLineChars="200" w:firstLine="422"/>
              <w:rPr>
                <w:rFonts w:ascii="宋体" w:hAnsi="宋体" w:cs="宋体"/>
                <w:bCs/>
                <w:color w:val="000000"/>
                <w:szCs w:val="21"/>
                <w:lang w:bidi="ar"/>
              </w:rPr>
            </w:pPr>
            <w:r>
              <w:rPr>
                <w:rFonts w:ascii="宋体" w:hAnsi="宋体" w:cs="宋体" w:hint="eastAsia"/>
                <w:b/>
                <w:color w:val="000000"/>
                <w:szCs w:val="21"/>
                <w:lang w:bidi="ar"/>
              </w:rPr>
              <w:t>三、砌体施工的质量保证措施</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砌体施工时，应建立健全项目现场质量管理制度，并严格执行；业主或业主委托的质量监督人员经常到现场，或在现场设有常驻代表；施工方在岗专业技术管理人员应齐全，并持证上岗。</w:t>
            </w:r>
          </w:p>
          <w:p w:rsidR="00C6204F" w:rsidRDefault="00DB50AC" w:rsidP="00DB50AC">
            <w:pPr>
              <w:wordWrap w:val="0"/>
              <w:autoSpaceDE w:val="0"/>
              <w:autoSpaceDN w:val="0"/>
              <w:ind w:firstLineChars="200" w:firstLine="422"/>
              <w:rPr>
                <w:rFonts w:ascii="宋体" w:hAnsi="宋体" w:cs="宋体"/>
                <w:b/>
                <w:color w:val="000000"/>
                <w:szCs w:val="21"/>
                <w:lang w:bidi="ar"/>
              </w:rPr>
            </w:pPr>
            <w:r>
              <w:rPr>
                <w:rFonts w:ascii="宋体" w:hAnsi="宋体" w:cs="宋体" w:hint="eastAsia"/>
                <w:b/>
                <w:color w:val="000000"/>
                <w:szCs w:val="21"/>
                <w:lang w:bidi="ar"/>
              </w:rPr>
              <w:t>（一）进场材料质量的控制措施</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（1）砖的品种、强度等级必须符合设计要求，并应规格一致，有出厂合格证及试验单，严格检验手续，对不合格品坚决退场。</w:t>
            </w:r>
          </w:p>
          <w:p w:rsidR="00BB1A2E"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混凝土小型空心砌块的强度等级必须符合设计要求及规范规定；砌块的截面尺寸及外观质量应符合国家技术标准要求；砌块应保持完整无破损、无裂缝。</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施工时所用的小砌块的产品龄期不应小于 28 d，承重墙不得使用断裂小砌块。</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 xml:space="preserve">（2）水泥进场使用前，应分批对其强度、安定性进行复验。检验批应以同一生产厂家、同一编号为一批。当在使用中对水泥质量有怀疑或水泥出厂超过 3 </w:t>
            </w:r>
            <w:proofErr w:type="gramStart"/>
            <w:r>
              <w:rPr>
                <w:rFonts w:ascii="宋体" w:hAnsi="宋体" w:cs="宋体" w:hint="eastAsia"/>
                <w:bCs/>
                <w:color w:val="000000"/>
                <w:szCs w:val="21"/>
                <w:lang w:bidi="ar"/>
              </w:rPr>
              <w:t>个</w:t>
            </w:r>
            <w:proofErr w:type="gramEnd"/>
            <w:r>
              <w:rPr>
                <w:rFonts w:ascii="宋体" w:hAnsi="宋体" w:cs="宋体" w:hint="eastAsia"/>
                <w:bCs/>
                <w:color w:val="000000"/>
                <w:szCs w:val="21"/>
                <w:lang w:bidi="ar"/>
              </w:rPr>
              <w:t>月（</w:t>
            </w:r>
            <w:proofErr w:type="gramStart"/>
            <w:r>
              <w:rPr>
                <w:rFonts w:ascii="宋体" w:hAnsi="宋体" w:cs="宋体" w:hint="eastAsia"/>
                <w:bCs/>
                <w:color w:val="000000"/>
                <w:szCs w:val="21"/>
                <w:lang w:bidi="ar"/>
              </w:rPr>
              <w:t>快硬硅酸盐水泥</w:t>
            </w:r>
            <w:proofErr w:type="gramEnd"/>
            <w:r>
              <w:rPr>
                <w:rFonts w:ascii="宋体" w:hAnsi="宋体" w:cs="宋体" w:hint="eastAsia"/>
                <w:bCs/>
                <w:color w:val="000000"/>
                <w:szCs w:val="21"/>
                <w:lang w:bidi="ar"/>
              </w:rPr>
              <w:t xml:space="preserve">超过 1 </w:t>
            </w:r>
            <w:proofErr w:type="gramStart"/>
            <w:r>
              <w:rPr>
                <w:rFonts w:ascii="宋体" w:hAnsi="宋体" w:cs="宋体" w:hint="eastAsia"/>
                <w:bCs/>
                <w:color w:val="000000"/>
                <w:szCs w:val="21"/>
                <w:lang w:bidi="ar"/>
              </w:rPr>
              <w:t>个</w:t>
            </w:r>
            <w:proofErr w:type="gramEnd"/>
            <w:r>
              <w:rPr>
                <w:rFonts w:ascii="宋体" w:hAnsi="宋体" w:cs="宋体" w:hint="eastAsia"/>
                <w:bCs/>
                <w:color w:val="000000"/>
                <w:szCs w:val="21"/>
                <w:lang w:bidi="ar"/>
              </w:rPr>
              <w:t>月）时，应复查试验，并按其结果使用。不同品种的水泥，不得混合使用。</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（3）砂浆用砂不得含有有害物质及草根等杂物。砂的含泥量不应超过表 2-15 的规定，并应通过 5 mm 筛孔进行筛选。</w:t>
            </w:r>
          </w:p>
          <w:p w:rsidR="00C6204F" w:rsidRDefault="00DB50AC">
            <w:pPr>
              <w:wordWrap w:val="0"/>
              <w:autoSpaceDE w:val="0"/>
              <w:autoSpaceDN w:val="0"/>
              <w:ind w:firstLineChars="200" w:firstLine="420"/>
              <w:rPr>
                <w:rFonts w:ascii="宋体" w:hAnsi="宋体" w:cs="宋体"/>
                <w:bCs/>
                <w:color w:val="000000"/>
                <w:szCs w:val="21"/>
                <w:lang w:bidi="ar"/>
              </w:rPr>
            </w:pPr>
            <w:r>
              <w:rPr>
                <w:noProof/>
              </w:rPr>
              <w:drawing>
                <wp:inline distT="0" distB="0" distL="114300" distR="114300">
                  <wp:extent cx="2917825" cy="485140"/>
                  <wp:effectExtent l="0" t="0" r="3175" b="2286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pic:cNvPicPr>
                            <a:picLocks noChangeAspect="1"/>
                          </pic:cNvPicPr>
                        </pic:nvPicPr>
                        <pic:blipFill>
                          <a:blip r:embed="rId23"/>
                          <a:stretch>
                            <a:fillRect/>
                          </a:stretch>
                        </pic:blipFill>
                        <pic:spPr>
                          <a:xfrm>
                            <a:off x="0" y="0"/>
                            <a:ext cx="2917825" cy="485140"/>
                          </a:xfrm>
                          <a:prstGeom prst="rect">
                            <a:avLst/>
                          </a:prstGeom>
                          <a:noFill/>
                          <a:ln>
                            <a:noFill/>
                          </a:ln>
                        </pic:spPr>
                      </pic:pic>
                    </a:graphicData>
                  </a:graphic>
                </wp:inline>
              </w:drawing>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（4）塑化材料：砌体混合砂浆常用的塑化材料有石灰膏、磨细石灰粉、电石膏和粉煤灰等，石灰膏的熟化时间不少于 7 d，严禁使用冻结和脱水硬化的石灰膏。</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（5）砂浆拌合用水水质必须符合现行国家标准《混凝土用水标准》（JGJ 63—2006）的要求。</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（6）构造柱混凝土中所用石子（碎石、卵石）含泥量不超过 1%；混凝土中选用外加剂应通过试验室试配，外加剂应有出厂合格证及试验报告。钢筋应根据设计要求的品种、强度等级进行采购，钢筋应有出厂合格证和试验报告，进场后应进行见证取样、复检。</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（7）预埋木砖及金属件必须进行防腐处理。</w:t>
            </w:r>
          </w:p>
          <w:p w:rsidR="00C6204F" w:rsidRDefault="00DB50AC" w:rsidP="00DB50AC">
            <w:pPr>
              <w:wordWrap w:val="0"/>
              <w:autoSpaceDE w:val="0"/>
              <w:autoSpaceDN w:val="0"/>
              <w:ind w:firstLineChars="200" w:firstLine="422"/>
              <w:rPr>
                <w:rFonts w:ascii="宋体" w:hAnsi="宋体" w:cs="宋体"/>
                <w:b/>
                <w:color w:val="000000"/>
                <w:szCs w:val="21"/>
                <w:lang w:bidi="ar"/>
              </w:rPr>
            </w:pPr>
            <w:r>
              <w:rPr>
                <w:rFonts w:ascii="宋体" w:hAnsi="宋体" w:cs="宋体" w:hint="eastAsia"/>
                <w:b/>
                <w:color w:val="000000"/>
                <w:szCs w:val="21"/>
                <w:lang w:bidi="ar"/>
              </w:rPr>
              <w:t>（二）施工过程质量控制措施</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（1）原材料必须逐车过磅，计量准确，搅拌时间应达到</w:t>
            </w:r>
            <w:r>
              <w:rPr>
                <w:rFonts w:ascii="宋体" w:hAnsi="宋体" w:cs="宋体" w:hint="eastAsia"/>
                <w:bCs/>
                <w:color w:val="000000"/>
                <w:szCs w:val="21"/>
                <w:lang w:bidi="ar"/>
              </w:rPr>
              <w:lastRenderedPageBreak/>
              <w:t>规定的要求，砂浆试块应有专人负责制作与养护。</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（2）基础大放脚两侧</w:t>
            </w:r>
            <w:proofErr w:type="gramStart"/>
            <w:r>
              <w:rPr>
                <w:rFonts w:ascii="宋体" w:hAnsi="宋体" w:cs="宋体" w:hint="eastAsia"/>
                <w:bCs/>
                <w:color w:val="000000"/>
                <w:szCs w:val="21"/>
                <w:lang w:bidi="ar"/>
              </w:rPr>
              <w:t>收退应</w:t>
            </w:r>
            <w:proofErr w:type="gramEnd"/>
            <w:r>
              <w:rPr>
                <w:rFonts w:ascii="宋体" w:hAnsi="宋体" w:cs="宋体" w:hint="eastAsia"/>
                <w:bCs/>
                <w:color w:val="000000"/>
                <w:szCs w:val="21"/>
                <w:lang w:bidi="ar"/>
              </w:rPr>
              <w:t>均匀，砌到基础墙身时，应按所弹轴线和边线拉线砌筑，砌筑时应随时用线</w:t>
            </w:r>
            <w:proofErr w:type="gramStart"/>
            <w:r>
              <w:rPr>
                <w:rFonts w:ascii="宋体" w:hAnsi="宋体" w:cs="宋体" w:hint="eastAsia"/>
                <w:bCs/>
                <w:color w:val="000000"/>
                <w:szCs w:val="21"/>
                <w:lang w:bidi="ar"/>
              </w:rPr>
              <w:t>锤</w:t>
            </w:r>
            <w:proofErr w:type="gramEnd"/>
            <w:r>
              <w:rPr>
                <w:rFonts w:ascii="宋体" w:hAnsi="宋体" w:cs="宋体" w:hint="eastAsia"/>
                <w:bCs/>
                <w:color w:val="000000"/>
                <w:szCs w:val="21"/>
                <w:lang w:bidi="ar"/>
              </w:rPr>
              <w:t>检查基础墙身的垂直度。</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（3）盘角时灰缝应控制均匀，每层砖都应与</w:t>
            </w:r>
            <w:proofErr w:type="gramStart"/>
            <w:r>
              <w:rPr>
                <w:rFonts w:ascii="宋体" w:hAnsi="宋体" w:cs="宋体" w:hint="eastAsia"/>
                <w:bCs/>
                <w:color w:val="000000"/>
                <w:szCs w:val="21"/>
                <w:lang w:bidi="ar"/>
              </w:rPr>
              <w:t>皮数杆</w:t>
            </w:r>
            <w:proofErr w:type="gramEnd"/>
            <w:r>
              <w:rPr>
                <w:rFonts w:ascii="宋体" w:hAnsi="宋体" w:cs="宋体" w:hint="eastAsia"/>
                <w:bCs/>
                <w:color w:val="000000"/>
                <w:szCs w:val="21"/>
                <w:lang w:bidi="ar"/>
              </w:rPr>
              <w:t>对齐，钉</w:t>
            </w:r>
            <w:proofErr w:type="gramStart"/>
            <w:r>
              <w:rPr>
                <w:rFonts w:ascii="宋体" w:hAnsi="宋体" w:cs="宋体" w:hint="eastAsia"/>
                <w:bCs/>
                <w:color w:val="000000"/>
                <w:szCs w:val="21"/>
                <w:lang w:bidi="ar"/>
              </w:rPr>
              <w:t>皮数杆</w:t>
            </w:r>
            <w:proofErr w:type="gramEnd"/>
            <w:r>
              <w:rPr>
                <w:rFonts w:ascii="宋体" w:hAnsi="宋体" w:cs="宋体" w:hint="eastAsia"/>
                <w:bCs/>
                <w:color w:val="000000"/>
                <w:szCs w:val="21"/>
                <w:lang w:bidi="ar"/>
              </w:rPr>
              <w:t>的木桩要牢固，防止碰撞松动。</w:t>
            </w:r>
            <w:proofErr w:type="gramStart"/>
            <w:r>
              <w:rPr>
                <w:rFonts w:ascii="宋体" w:hAnsi="宋体" w:cs="宋体" w:hint="eastAsia"/>
                <w:bCs/>
                <w:color w:val="000000"/>
                <w:szCs w:val="21"/>
                <w:lang w:bidi="ar"/>
              </w:rPr>
              <w:t>皮数杆立完</w:t>
            </w:r>
            <w:proofErr w:type="gramEnd"/>
            <w:r>
              <w:rPr>
                <w:rFonts w:ascii="宋体" w:hAnsi="宋体" w:cs="宋体" w:hint="eastAsia"/>
                <w:bCs/>
                <w:color w:val="000000"/>
                <w:szCs w:val="21"/>
                <w:lang w:bidi="ar"/>
              </w:rPr>
              <w:t>后，应复验，确保</w:t>
            </w:r>
            <w:proofErr w:type="gramStart"/>
            <w:r>
              <w:rPr>
                <w:rFonts w:ascii="宋体" w:hAnsi="宋体" w:cs="宋体" w:hint="eastAsia"/>
                <w:bCs/>
                <w:color w:val="000000"/>
                <w:szCs w:val="21"/>
                <w:lang w:bidi="ar"/>
              </w:rPr>
              <w:t>皮数杆高度</w:t>
            </w:r>
            <w:proofErr w:type="gramEnd"/>
            <w:r>
              <w:rPr>
                <w:rFonts w:ascii="宋体" w:hAnsi="宋体" w:cs="宋体" w:hint="eastAsia"/>
                <w:bCs/>
                <w:color w:val="000000"/>
                <w:szCs w:val="21"/>
                <w:lang w:bidi="ar"/>
              </w:rPr>
              <w:t>一致。</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（4）准线应绷紧拉平。砌筑时</w:t>
            </w:r>
            <w:proofErr w:type="gramStart"/>
            <w:r>
              <w:rPr>
                <w:rFonts w:ascii="宋体" w:hAnsi="宋体" w:cs="宋体" w:hint="eastAsia"/>
                <w:bCs/>
                <w:color w:val="000000"/>
                <w:szCs w:val="21"/>
                <w:lang w:bidi="ar"/>
              </w:rPr>
              <w:t>应左右</w:t>
            </w:r>
            <w:proofErr w:type="gramEnd"/>
            <w:r>
              <w:rPr>
                <w:rFonts w:ascii="宋体" w:hAnsi="宋体" w:cs="宋体" w:hint="eastAsia"/>
                <w:bCs/>
                <w:color w:val="000000"/>
                <w:szCs w:val="21"/>
                <w:lang w:bidi="ar"/>
              </w:rPr>
              <w:t>照顾，避免接</w:t>
            </w:r>
            <w:proofErr w:type="gramStart"/>
            <w:r>
              <w:rPr>
                <w:rFonts w:ascii="宋体" w:hAnsi="宋体" w:cs="宋体" w:hint="eastAsia"/>
                <w:bCs/>
                <w:color w:val="000000"/>
                <w:szCs w:val="21"/>
                <w:lang w:bidi="ar"/>
              </w:rPr>
              <w:t>槎</w:t>
            </w:r>
            <w:proofErr w:type="gramEnd"/>
            <w:r>
              <w:rPr>
                <w:rFonts w:ascii="宋体" w:hAnsi="宋体" w:cs="宋体" w:hint="eastAsia"/>
                <w:bCs/>
                <w:color w:val="000000"/>
                <w:szCs w:val="21"/>
                <w:lang w:bidi="ar"/>
              </w:rPr>
              <w:t>处高低不平。一砖半墙及以上墙体必须双面挂线，</w:t>
            </w:r>
            <w:proofErr w:type="gramStart"/>
            <w:r>
              <w:rPr>
                <w:rFonts w:ascii="宋体" w:hAnsi="宋体" w:cs="宋体" w:hint="eastAsia"/>
                <w:bCs/>
                <w:color w:val="000000"/>
                <w:szCs w:val="21"/>
                <w:lang w:bidi="ar"/>
              </w:rPr>
              <w:t>一</w:t>
            </w:r>
            <w:proofErr w:type="gramEnd"/>
            <w:r>
              <w:rPr>
                <w:rFonts w:ascii="宋体" w:hAnsi="宋体" w:cs="宋体" w:hint="eastAsia"/>
                <w:bCs/>
                <w:color w:val="000000"/>
                <w:szCs w:val="21"/>
                <w:lang w:bidi="ar"/>
              </w:rPr>
              <w:t>砖墙反手挂线，舌头</w:t>
            </w:r>
            <w:proofErr w:type="gramStart"/>
            <w:r>
              <w:rPr>
                <w:rFonts w:ascii="宋体" w:hAnsi="宋体" w:cs="宋体" w:hint="eastAsia"/>
                <w:bCs/>
                <w:color w:val="000000"/>
                <w:szCs w:val="21"/>
                <w:lang w:bidi="ar"/>
              </w:rPr>
              <w:t>灰应随砌随刮</w:t>
            </w:r>
            <w:proofErr w:type="gramEnd"/>
            <w:r>
              <w:rPr>
                <w:rFonts w:ascii="宋体" w:hAnsi="宋体" w:cs="宋体" w:hint="eastAsia"/>
                <w:bCs/>
                <w:color w:val="000000"/>
                <w:szCs w:val="21"/>
                <w:lang w:bidi="ar"/>
              </w:rPr>
              <w:t>平。</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（5）应随时注意正在砌筑砖的皮数，保证按</w:t>
            </w:r>
            <w:proofErr w:type="gramStart"/>
            <w:r>
              <w:rPr>
                <w:rFonts w:ascii="宋体" w:hAnsi="宋体" w:cs="宋体" w:hint="eastAsia"/>
                <w:bCs/>
                <w:color w:val="000000"/>
                <w:szCs w:val="21"/>
                <w:lang w:bidi="ar"/>
              </w:rPr>
              <w:t>皮数杆</w:t>
            </w:r>
            <w:proofErr w:type="gramEnd"/>
            <w:r>
              <w:rPr>
                <w:rFonts w:ascii="宋体" w:hAnsi="宋体" w:cs="宋体" w:hint="eastAsia"/>
                <w:bCs/>
                <w:color w:val="000000"/>
                <w:szCs w:val="21"/>
                <w:lang w:bidi="ar"/>
              </w:rPr>
              <w:t>标明的置埋置埋入件和拉结筋。拉结筋外露部分不得任意弯折，并保证其长度符合设计及规范的要求。</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（6）内外墙的砖基础应同时砌筑，如因特殊情况不得同时砌筑时，应留置斜</w:t>
            </w:r>
            <w:proofErr w:type="gramStart"/>
            <w:r>
              <w:rPr>
                <w:rFonts w:ascii="宋体" w:hAnsi="宋体" w:cs="宋体" w:hint="eastAsia"/>
                <w:bCs/>
                <w:color w:val="000000"/>
                <w:szCs w:val="21"/>
                <w:lang w:bidi="ar"/>
              </w:rPr>
              <w:t>槎</w:t>
            </w:r>
            <w:proofErr w:type="gramEnd"/>
            <w:r>
              <w:rPr>
                <w:rFonts w:ascii="宋体" w:hAnsi="宋体" w:cs="宋体" w:hint="eastAsia"/>
                <w:bCs/>
                <w:color w:val="000000"/>
                <w:szCs w:val="21"/>
                <w:lang w:bidi="ar"/>
              </w:rPr>
              <w:t>，斜</w:t>
            </w:r>
            <w:proofErr w:type="gramStart"/>
            <w:r>
              <w:rPr>
                <w:rFonts w:ascii="宋体" w:hAnsi="宋体" w:cs="宋体" w:hint="eastAsia"/>
                <w:bCs/>
                <w:color w:val="000000"/>
                <w:szCs w:val="21"/>
                <w:lang w:bidi="ar"/>
              </w:rPr>
              <w:t>槎</w:t>
            </w:r>
            <w:proofErr w:type="gramEnd"/>
            <w:r>
              <w:rPr>
                <w:rFonts w:ascii="宋体" w:hAnsi="宋体" w:cs="宋体" w:hint="eastAsia"/>
                <w:bCs/>
                <w:color w:val="000000"/>
                <w:szCs w:val="21"/>
                <w:lang w:bidi="ar"/>
              </w:rPr>
              <w:t>的长度不应小于斜</w:t>
            </w:r>
            <w:proofErr w:type="gramStart"/>
            <w:r>
              <w:rPr>
                <w:rFonts w:ascii="宋体" w:hAnsi="宋体" w:cs="宋体" w:hint="eastAsia"/>
                <w:bCs/>
                <w:color w:val="000000"/>
                <w:szCs w:val="21"/>
                <w:lang w:bidi="ar"/>
              </w:rPr>
              <w:t>槎</w:t>
            </w:r>
            <w:proofErr w:type="gramEnd"/>
            <w:r>
              <w:rPr>
                <w:rFonts w:ascii="宋体" w:hAnsi="宋体" w:cs="宋体" w:hint="eastAsia"/>
                <w:bCs/>
                <w:color w:val="000000"/>
                <w:szCs w:val="21"/>
                <w:lang w:bidi="ar"/>
              </w:rPr>
              <w:t>高度的2/3。</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（7）基础底标高不同时，应先从低处砌起，并由高处向低处搭接，如无设计要求，其搭接长度不应小于基础扩大部分的高度。</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（8）砌筑时，高差不宜过大，一般不得超过</w:t>
            </w:r>
            <w:proofErr w:type="gramStart"/>
            <w:r>
              <w:rPr>
                <w:rFonts w:ascii="宋体" w:hAnsi="宋体" w:cs="宋体" w:hint="eastAsia"/>
                <w:bCs/>
                <w:color w:val="000000"/>
                <w:szCs w:val="21"/>
                <w:lang w:bidi="ar"/>
              </w:rPr>
              <w:t>一</w:t>
            </w:r>
            <w:proofErr w:type="gramEnd"/>
            <w:r>
              <w:rPr>
                <w:rFonts w:ascii="宋体" w:hAnsi="宋体" w:cs="宋体" w:hint="eastAsia"/>
                <w:bCs/>
                <w:color w:val="000000"/>
                <w:szCs w:val="21"/>
                <w:lang w:bidi="ar"/>
              </w:rPr>
              <w:t>步架的高度。</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（9）防潮层应在基础全部砌到设计标高，</w:t>
            </w:r>
            <w:proofErr w:type="gramStart"/>
            <w:r>
              <w:rPr>
                <w:rFonts w:ascii="宋体" w:hAnsi="宋体" w:cs="宋体" w:hint="eastAsia"/>
                <w:bCs/>
                <w:color w:val="000000"/>
                <w:szCs w:val="21"/>
                <w:lang w:bidi="ar"/>
              </w:rPr>
              <w:t>房心回填土</w:t>
            </w:r>
            <w:proofErr w:type="gramEnd"/>
            <w:r>
              <w:rPr>
                <w:rFonts w:ascii="宋体" w:hAnsi="宋体" w:cs="宋体" w:hint="eastAsia"/>
                <w:bCs/>
                <w:color w:val="000000"/>
                <w:szCs w:val="21"/>
                <w:lang w:bidi="ar"/>
              </w:rPr>
              <w:t>完成后进行。防潮层施工时，基础墙顶面应清洗干净，使防潮层与基层黏结牢固，防水砂浆收水后要抹压平整、密实。</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（10）构造柱砖墙应砌成大马牙</w:t>
            </w:r>
            <w:proofErr w:type="gramStart"/>
            <w:r>
              <w:rPr>
                <w:rFonts w:ascii="宋体" w:hAnsi="宋体" w:cs="宋体" w:hint="eastAsia"/>
                <w:bCs/>
                <w:color w:val="000000"/>
                <w:szCs w:val="21"/>
                <w:lang w:bidi="ar"/>
              </w:rPr>
              <w:t>槎</w:t>
            </w:r>
            <w:proofErr w:type="gramEnd"/>
            <w:r>
              <w:rPr>
                <w:rFonts w:ascii="宋体" w:hAnsi="宋体" w:cs="宋体" w:hint="eastAsia"/>
                <w:bCs/>
                <w:color w:val="000000"/>
                <w:szCs w:val="21"/>
                <w:lang w:bidi="ar"/>
              </w:rPr>
              <w:t>，设置好拉结筋，砌筑时应从柱脚开始，</w:t>
            </w:r>
            <w:proofErr w:type="gramStart"/>
            <w:r>
              <w:rPr>
                <w:rFonts w:ascii="宋体" w:hAnsi="宋体" w:cs="宋体" w:hint="eastAsia"/>
                <w:bCs/>
                <w:color w:val="000000"/>
                <w:szCs w:val="21"/>
                <w:lang w:bidi="ar"/>
              </w:rPr>
              <w:t>且柱两侧</w:t>
            </w:r>
            <w:proofErr w:type="gramEnd"/>
            <w:r>
              <w:rPr>
                <w:rFonts w:ascii="宋体" w:hAnsi="宋体" w:cs="宋体" w:hint="eastAsia"/>
                <w:bCs/>
                <w:color w:val="000000"/>
                <w:szCs w:val="21"/>
                <w:lang w:bidi="ar"/>
              </w:rPr>
              <w:t>都应先退后进，当</w:t>
            </w:r>
            <w:proofErr w:type="gramStart"/>
            <w:r>
              <w:rPr>
                <w:rFonts w:ascii="宋体" w:hAnsi="宋体" w:cs="宋体" w:hint="eastAsia"/>
                <w:bCs/>
                <w:color w:val="000000"/>
                <w:szCs w:val="21"/>
                <w:lang w:bidi="ar"/>
              </w:rPr>
              <w:t>槎深达到</w:t>
            </w:r>
            <w:proofErr w:type="gramEnd"/>
            <w:r>
              <w:rPr>
                <w:rFonts w:ascii="宋体" w:hAnsi="宋体" w:cs="宋体" w:hint="eastAsia"/>
                <w:bCs/>
                <w:color w:val="000000"/>
                <w:szCs w:val="21"/>
                <w:lang w:bidi="ar"/>
              </w:rPr>
              <w:t xml:space="preserve"> </w:t>
            </w:r>
            <w:r w:rsidR="00B45197">
              <w:rPr>
                <w:rFonts w:ascii="宋体" w:hAnsi="宋体" w:cs="宋体" w:hint="eastAsia"/>
                <w:bCs/>
                <w:color w:val="000000"/>
                <w:szCs w:val="21"/>
                <w:lang w:bidi="ar"/>
              </w:rPr>
              <w:t xml:space="preserve">    </w:t>
            </w:r>
            <w:r>
              <w:rPr>
                <w:rFonts w:ascii="宋体" w:hAnsi="宋体" w:cs="宋体" w:hint="eastAsia"/>
                <w:bCs/>
                <w:color w:val="000000"/>
                <w:szCs w:val="21"/>
                <w:lang w:bidi="ar"/>
              </w:rPr>
              <w:t>120 mm 时，宜上口</w:t>
            </w:r>
            <w:proofErr w:type="gramStart"/>
            <w:r>
              <w:rPr>
                <w:rFonts w:ascii="宋体" w:hAnsi="宋体" w:cs="宋体" w:hint="eastAsia"/>
                <w:bCs/>
                <w:color w:val="000000"/>
                <w:szCs w:val="21"/>
                <w:lang w:bidi="ar"/>
              </w:rPr>
              <w:t>一</w:t>
            </w:r>
            <w:proofErr w:type="gramEnd"/>
            <w:r>
              <w:rPr>
                <w:rFonts w:ascii="宋体" w:hAnsi="宋体" w:cs="宋体" w:hint="eastAsia"/>
                <w:bCs/>
                <w:color w:val="000000"/>
                <w:szCs w:val="21"/>
                <w:lang w:bidi="ar"/>
              </w:rPr>
              <w:t>皮进 60 mm，再上一皮进 120 mm，以保证混凝土浇筑时上角密实，构造柱内的落地灰、砖渣杂物必须清理干净，防止混凝土内夹渣。</w:t>
            </w:r>
          </w:p>
          <w:p w:rsidR="00C6204F" w:rsidRDefault="00DB50AC">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（11）竖向灰缝不得出现透明缝、</w:t>
            </w:r>
            <w:proofErr w:type="gramStart"/>
            <w:r>
              <w:rPr>
                <w:rFonts w:ascii="宋体" w:hAnsi="宋体" w:cs="宋体" w:hint="eastAsia"/>
                <w:bCs/>
                <w:color w:val="000000"/>
                <w:szCs w:val="21"/>
                <w:lang w:bidi="ar"/>
              </w:rPr>
              <w:t>瞎缝和</w:t>
            </w:r>
            <w:proofErr w:type="gramEnd"/>
            <w:r>
              <w:rPr>
                <w:rFonts w:ascii="宋体" w:hAnsi="宋体" w:cs="宋体" w:hint="eastAsia"/>
                <w:bCs/>
                <w:color w:val="000000"/>
                <w:szCs w:val="21"/>
                <w:lang w:bidi="ar"/>
              </w:rPr>
              <w:t>假缝。</w:t>
            </w:r>
          </w:p>
          <w:p w:rsidR="00C6204F" w:rsidRDefault="00DB50AC">
            <w:pPr>
              <w:wordWrap w:val="0"/>
              <w:autoSpaceDE w:val="0"/>
              <w:autoSpaceDN w:val="0"/>
              <w:ind w:firstLineChars="200" w:firstLine="420"/>
              <w:rPr>
                <w:rFonts w:ascii="宋体" w:hAnsi="宋体" w:cs="宋体"/>
                <w:b/>
                <w:color w:val="000000"/>
                <w:szCs w:val="21"/>
                <w:lang w:bidi="ar"/>
              </w:rPr>
            </w:pPr>
            <w:r>
              <w:rPr>
                <w:rFonts w:ascii="宋体" w:hAnsi="宋体" w:cs="宋体" w:hint="eastAsia"/>
                <w:bCs/>
                <w:color w:val="000000"/>
                <w:szCs w:val="21"/>
                <w:lang w:bidi="ar"/>
              </w:rPr>
              <w:t>（12）施工临时间断处补砌时，必须将接</w:t>
            </w:r>
            <w:proofErr w:type="gramStart"/>
            <w:r>
              <w:rPr>
                <w:rFonts w:ascii="宋体" w:hAnsi="宋体" w:cs="宋体" w:hint="eastAsia"/>
                <w:bCs/>
                <w:color w:val="000000"/>
                <w:szCs w:val="21"/>
                <w:lang w:bidi="ar"/>
              </w:rPr>
              <w:t>槎</w:t>
            </w:r>
            <w:proofErr w:type="gramEnd"/>
            <w:r>
              <w:rPr>
                <w:rFonts w:ascii="宋体" w:hAnsi="宋体" w:cs="宋体" w:hint="eastAsia"/>
                <w:bCs/>
                <w:color w:val="000000"/>
                <w:szCs w:val="21"/>
                <w:lang w:bidi="ar"/>
              </w:rPr>
              <w:t>处表面清理干净，浇水湿润，并填实砂浆，保持灰缝平直。</w:t>
            </w:r>
          </w:p>
          <w:p w:rsidR="00C6204F" w:rsidRDefault="00DB50AC">
            <w:pPr>
              <w:wordWrap w:val="0"/>
              <w:autoSpaceDE w:val="0"/>
              <w:autoSpaceDN w:val="0"/>
              <w:rPr>
                <w:rFonts w:ascii="Times New Roman" w:hAnsi="Times New Roman"/>
                <w:szCs w:val="24"/>
              </w:rPr>
            </w:pPr>
            <w:r>
              <w:rPr>
                <w:rFonts w:ascii="宋体" w:hAnsi="宋体" w:cs="宋体" w:hint="eastAsia"/>
                <w:b/>
                <w:bCs/>
                <w:color w:val="538135"/>
                <w:szCs w:val="21"/>
                <w:lang w:bidi="ar"/>
              </w:rPr>
              <w:t>【学生】</w:t>
            </w:r>
            <w:r>
              <w:rPr>
                <w:rFonts w:ascii="宋体" w:hAnsi="宋体" w:cs="宋体" w:hint="eastAsia"/>
                <w:color w:val="538135"/>
                <w:szCs w:val="21"/>
                <w:lang w:bidi="ar"/>
              </w:rPr>
              <w:t>思考、讨论。</w:t>
            </w:r>
          </w:p>
        </w:tc>
        <w:tc>
          <w:tcPr>
            <w:tcW w:w="1366" w:type="dxa"/>
            <w:tcBorders>
              <w:top w:val="single" w:sz="4" w:space="0" w:color="auto"/>
              <w:left w:val="single" w:sz="4" w:space="0" w:color="auto"/>
              <w:bottom w:val="single" w:sz="4" w:space="0" w:color="auto"/>
              <w:right w:val="single" w:sz="4" w:space="0" w:color="auto"/>
            </w:tcBorders>
            <w:vAlign w:val="center"/>
          </w:tcPr>
          <w:p w:rsidR="00C6204F" w:rsidRDefault="00DB50AC">
            <w:pPr>
              <w:wordWrap w:val="0"/>
              <w:autoSpaceDE w:val="0"/>
              <w:autoSpaceDN w:val="0"/>
              <w:spacing w:line="264" w:lineRule="auto"/>
              <w:jc w:val="left"/>
              <w:rPr>
                <w:rFonts w:ascii="Times New Roman" w:hAnsi="Times New Roman"/>
                <w:b/>
                <w:szCs w:val="24"/>
              </w:rPr>
            </w:pPr>
            <w:r>
              <w:rPr>
                <w:rFonts w:ascii="Times New Roman" w:hAnsi="Times New Roman" w:hint="eastAsia"/>
                <w:b/>
                <w:szCs w:val="24"/>
              </w:rPr>
              <w:lastRenderedPageBreak/>
              <w:t>通过教师讲解，了解砖砌体施工质量控制与验收（三）的基本理论知识。</w:t>
            </w:r>
          </w:p>
        </w:tc>
      </w:tr>
      <w:tr w:rsidR="00C6204F">
        <w:trPr>
          <w:trHeight w:val="90"/>
          <w:jc w:val="center"/>
        </w:trPr>
        <w:tc>
          <w:tcPr>
            <w:tcW w:w="1276" w:type="dxa"/>
            <w:tcBorders>
              <w:top w:val="single" w:sz="4" w:space="0" w:color="auto"/>
              <w:left w:val="single" w:sz="4" w:space="0" w:color="auto"/>
              <w:bottom w:val="single" w:sz="4" w:space="0" w:color="auto"/>
              <w:right w:val="single" w:sz="4" w:space="0" w:color="auto"/>
            </w:tcBorders>
            <w:vAlign w:val="center"/>
          </w:tcPr>
          <w:p w:rsidR="00C6204F" w:rsidRDefault="00DB50AC">
            <w:pPr>
              <w:wordWrap w:val="0"/>
              <w:autoSpaceDE w:val="0"/>
              <w:autoSpaceDN w:val="0"/>
              <w:rPr>
                <w:rFonts w:ascii="微软雅黑" w:eastAsia="微软雅黑" w:hAnsi="微软雅黑"/>
                <w:b/>
                <w:sz w:val="24"/>
                <w:szCs w:val="24"/>
              </w:rPr>
            </w:pPr>
            <w:r>
              <w:rPr>
                <w:rFonts w:ascii="微软雅黑" w:eastAsia="微软雅黑" w:hAnsi="微软雅黑" w:cs="微软雅黑" w:hint="eastAsia"/>
                <w:b/>
                <w:sz w:val="24"/>
                <w:szCs w:val="24"/>
                <w:lang w:bidi="ar"/>
              </w:rPr>
              <w:lastRenderedPageBreak/>
              <w:t>课堂小结</w:t>
            </w:r>
          </w:p>
          <w:p w:rsidR="00C6204F" w:rsidRDefault="00DB50AC">
            <w:pPr>
              <w:wordWrap w:val="0"/>
              <w:autoSpaceDE w:val="0"/>
              <w:autoSpaceDN w:val="0"/>
              <w:rPr>
                <w:rFonts w:ascii="Times New Roman" w:hAnsi="Times New Roman"/>
                <w:szCs w:val="21"/>
              </w:rPr>
            </w:pPr>
            <w:r>
              <w:rPr>
                <w:rFonts w:ascii="宋体" w:hAnsi="宋体" w:cs="宋体" w:hint="eastAsia"/>
                <w:szCs w:val="21"/>
                <w:lang w:bidi="ar"/>
              </w:rPr>
              <w:t>（</w:t>
            </w:r>
            <w:r>
              <w:rPr>
                <w:rFonts w:ascii="Times New Roman" w:hAnsi="Times New Roman" w:hint="eastAsia"/>
                <w:szCs w:val="21"/>
                <w:lang w:bidi="ar"/>
              </w:rPr>
              <w:t>3</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C6204F" w:rsidRDefault="00DB50AC">
            <w:pPr>
              <w:wordWrap w:val="0"/>
              <w:autoSpaceDE w:val="0"/>
              <w:autoSpaceDN w:val="0"/>
              <w:rPr>
                <w:rFonts w:ascii="Times New Roman" w:hAnsi="Times New Roman"/>
                <w:szCs w:val="21"/>
              </w:rPr>
            </w:pPr>
            <w:r>
              <w:rPr>
                <w:rFonts w:ascii="宋体" w:hAnsi="宋体" w:cs="宋体" w:hint="eastAsia"/>
                <w:szCs w:val="21"/>
                <w:lang w:bidi="ar"/>
              </w:rPr>
              <w:t>【</w:t>
            </w:r>
            <w:r>
              <w:rPr>
                <w:rFonts w:ascii="宋体" w:hAnsi="宋体" w:cs="宋体" w:hint="eastAsia"/>
                <w:b/>
                <w:szCs w:val="21"/>
                <w:lang w:bidi="ar"/>
              </w:rPr>
              <w:t>教师</w:t>
            </w:r>
            <w:r>
              <w:rPr>
                <w:rFonts w:ascii="宋体" w:hAnsi="宋体" w:cs="宋体" w:hint="eastAsia"/>
                <w:szCs w:val="21"/>
                <w:lang w:bidi="ar"/>
              </w:rPr>
              <w:t>】</w:t>
            </w:r>
            <w:r>
              <w:rPr>
                <w:rFonts w:ascii="宋体" w:hAnsi="宋体" w:cs="宋体" w:hint="eastAsia"/>
                <w:b/>
                <w:color w:val="CC0066"/>
                <w:szCs w:val="21"/>
                <w:lang w:bidi="ar"/>
              </w:rPr>
              <w:t>回顾和总结本节课的知识点。</w:t>
            </w:r>
          </w:p>
          <w:p w:rsidR="00C6204F" w:rsidRDefault="00DB50AC" w:rsidP="00DB50AC">
            <w:pPr>
              <w:wordWrap w:val="0"/>
              <w:autoSpaceDE w:val="0"/>
              <w:autoSpaceDN w:val="0"/>
              <w:ind w:firstLineChars="200" w:firstLine="422"/>
              <w:rPr>
                <w:rFonts w:ascii="Times New Roman" w:hAnsi="Times New Roman"/>
                <w:b/>
                <w:szCs w:val="21"/>
              </w:rPr>
            </w:pPr>
            <w:r>
              <w:rPr>
                <w:rFonts w:ascii="宋体" w:hAnsi="宋体" w:cs="宋体" w:hint="eastAsia"/>
                <w:b/>
                <w:szCs w:val="21"/>
                <w:lang w:bidi="ar"/>
              </w:rPr>
              <w:t>这节课我们一起学习了</w:t>
            </w:r>
            <w:r>
              <w:rPr>
                <w:rFonts w:ascii="宋体" w:hAnsi="宋体" w:cs="宋体" w:hint="eastAsia"/>
                <w:b/>
                <w:kern w:val="0"/>
                <w:szCs w:val="21"/>
                <w:lang w:bidi="ar"/>
              </w:rPr>
              <w:t>砖砌体施工质量控制与验收（三），让学生知道说明文根据表达方式的不同，可以分为一般性说明文和文艺性说明文</w:t>
            </w:r>
            <w:r>
              <w:rPr>
                <w:rFonts w:ascii="宋体" w:hAnsi="宋体" w:cs="宋体" w:hint="eastAsia"/>
                <w:b/>
                <w:szCs w:val="21"/>
                <w:lang w:bidi="ar"/>
              </w:rPr>
              <w:t>。</w:t>
            </w:r>
          </w:p>
        </w:tc>
        <w:tc>
          <w:tcPr>
            <w:tcW w:w="1366" w:type="dxa"/>
            <w:tcBorders>
              <w:top w:val="single" w:sz="4" w:space="0" w:color="auto"/>
              <w:left w:val="single" w:sz="4" w:space="0" w:color="auto"/>
              <w:bottom w:val="double" w:sz="4" w:space="0" w:color="auto"/>
              <w:right w:val="single" w:sz="4" w:space="0" w:color="auto"/>
            </w:tcBorders>
            <w:vAlign w:val="center"/>
          </w:tcPr>
          <w:p w:rsidR="00C6204F" w:rsidRDefault="00DB50AC">
            <w:pPr>
              <w:wordWrap w:val="0"/>
              <w:autoSpaceDE w:val="0"/>
              <w:autoSpaceDN w:val="0"/>
              <w:spacing w:line="380" w:lineRule="exact"/>
              <w:rPr>
                <w:rFonts w:ascii="Times New Roman" w:hAnsi="Times New Roman"/>
                <w:szCs w:val="21"/>
              </w:rPr>
            </w:pPr>
            <w:r>
              <w:rPr>
                <w:rFonts w:ascii="宋体" w:hAnsi="宋体" w:cs="宋体" w:hint="eastAsia"/>
                <w:szCs w:val="21"/>
                <w:lang w:bidi="ar"/>
              </w:rPr>
              <w:t>通过对所学知识的回顾，培养学生的归纳总结能力</w:t>
            </w:r>
          </w:p>
        </w:tc>
      </w:tr>
      <w:tr w:rsidR="00C6204F">
        <w:trPr>
          <w:trHeight w:val="1531"/>
          <w:jc w:val="center"/>
        </w:trPr>
        <w:tc>
          <w:tcPr>
            <w:tcW w:w="1276" w:type="dxa"/>
            <w:tcBorders>
              <w:top w:val="single" w:sz="4" w:space="0" w:color="auto"/>
              <w:left w:val="single" w:sz="4" w:space="0" w:color="auto"/>
              <w:bottom w:val="single" w:sz="4" w:space="0" w:color="auto"/>
              <w:right w:val="single" w:sz="4" w:space="0" w:color="auto"/>
            </w:tcBorders>
            <w:vAlign w:val="center"/>
          </w:tcPr>
          <w:p w:rsidR="00C6204F" w:rsidRDefault="00DB50AC">
            <w:pPr>
              <w:wordWrap w:val="0"/>
              <w:autoSpaceDE w:val="0"/>
              <w:autoSpaceDN w:val="0"/>
              <w:spacing w:line="264" w:lineRule="auto"/>
              <w:ind w:left="8" w:hanging="8"/>
              <w:rPr>
                <w:rFonts w:ascii="Times New Roman" w:hAnsi="Times New Roman"/>
                <w:szCs w:val="21"/>
              </w:rPr>
            </w:pPr>
            <w:r>
              <w:rPr>
                <w:rFonts w:ascii="微软雅黑" w:eastAsia="微软雅黑" w:hAnsi="微软雅黑" w:cs="微软雅黑" w:hint="eastAsia"/>
                <w:b/>
                <w:sz w:val="24"/>
                <w:szCs w:val="24"/>
                <w:lang w:bidi="ar"/>
              </w:rPr>
              <w:t>作业布置</w:t>
            </w:r>
            <w:r>
              <w:rPr>
                <w:rFonts w:ascii="宋体" w:hAnsi="宋体" w:cs="宋体" w:hint="eastAsia"/>
                <w:szCs w:val="21"/>
                <w:lang w:bidi="ar"/>
              </w:rPr>
              <w:t>（</w:t>
            </w:r>
            <w:r>
              <w:rPr>
                <w:rFonts w:ascii="Times New Roman" w:hAnsi="Times New Roman" w:hint="eastAsia"/>
                <w:szCs w:val="21"/>
                <w:lang w:bidi="ar"/>
              </w:rPr>
              <w:t>2</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C6204F" w:rsidRDefault="00DB50AC">
            <w:pPr>
              <w:wordWrap w:val="0"/>
              <w:autoSpaceDE w:val="0"/>
              <w:autoSpaceDN w:val="0"/>
              <w:rPr>
                <w:rFonts w:ascii="宋体" w:hAnsi="宋体" w:cs="宋体"/>
                <w:bCs/>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布置课后作业</w:t>
            </w:r>
          </w:p>
          <w:p w:rsidR="00C6204F" w:rsidRDefault="00DB50AC">
            <w:pPr>
              <w:wordWrap w:val="0"/>
              <w:autoSpaceDE w:val="0"/>
              <w:autoSpaceDN w:val="0"/>
              <w:ind w:firstLineChars="200" w:firstLine="420"/>
              <w:rPr>
                <w:rFonts w:hAnsi="宋体"/>
                <w:bCs/>
                <w:szCs w:val="21"/>
              </w:rPr>
            </w:pPr>
            <w:r>
              <w:rPr>
                <w:rFonts w:ascii="宋体" w:hAnsi="宋体" w:cs="宋体" w:hint="eastAsia"/>
                <w:bCs/>
                <w:szCs w:val="21"/>
                <w:lang w:bidi="ar"/>
              </w:rPr>
              <w:t>简述砌体施工的质量保证措施。</w:t>
            </w:r>
          </w:p>
        </w:tc>
        <w:tc>
          <w:tcPr>
            <w:tcW w:w="1366" w:type="dxa"/>
            <w:tcBorders>
              <w:top w:val="single" w:sz="4" w:space="0" w:color="auto"/>
              <w:left w:val="single" w:sz="4" w:space="0" w:color="auto"/>
              <w:bottom w:val="double" w:sz="4" w:space="0" w:color="auto"/>
              <w:right w:val="single" w:sz="4" w:space="0" w:color="auto"/>
            </w:tcBorders>
            <w:vAlign w:val="center"/>
          </w:tcPr>
          <w:p w:rsidR="00C6204F" w:rsidRDefault="00DB50AC">
            <w:pPr>
              <w:wordWrap w:val="0"/>
              <w:autoSpaceDE w:val="0"/>
              <w:autoSpaceDN w:val="0"/>
              <w:spacing w:line="264" w:lineRule="auto"/>
              <w:jc w:val="left"/>
              <w:rPr>
                <w:rFonts w:ascii="Times New Roman" w:hAnsi="Times New Roman"/>
                <w:b/>
                <w:szCs w:val="21"/>
              </w:rPr>
            </w:pPr>
            <w:r>
              <w:rPr>
                <w:rFonts w:ascii="宋体" w:hAnsi="宋体" w:cs="宋体" w:hint="eastAsia"/>
                <w:bCs/>
                <w:szCs w:val="21"/>
                <w:lang w:bidi="ar"/>
              </w:rPr>
              <w:t>通过课后练习，使学生巩固所学新知识</w:t>
            </w:r>
          </w:p>
        </w:tc>
      </w:tr>
      <w:tr w:rsidR="00C6204F">
        <w:trPr>
          <w:trHeight w:val="974"/>
          <w:jc w:val="center"/>
        </w:trPr>
        <w:tc>
          <w:tcPr>
            <w:tcW w:w="1276" w:type="dxa"/>
            <w:tcBorders>
              <w:top w:val="single" w:sz="4" w:space="0" w:color="auto"/>
              <w:left w:val="single" w:sz="4" w:space="0" w:color="auto"/>
              <w:bottom w:val="single" w:sz="4" w:space="0" w:color="auto"/>
              <w:right w:val="single" w:sz="4" w:space="0" w:color="auto"/>
            </w:tcBorders>
            <w:vAlign w:val="center"/>
          </w:tcPr>
          <w:p w:rsidR="00C6204F" w:rsidRDefault="00DB50AC">
            <w:pPr>
              <w:wordWrap w:val="0"/>
              <w:autoSpaceDE w:val="0"/>
              <w:autoSpaceDN w:val="0"/>
              <w:rPr>
                <w:rFonts w:ascii="微软雅黑" w:eastAsia="微软雅黑" w:hAnsi="微软雅黑"/>
                <w:b/>
                <w:sz w:val="24"/>
                <w:szCs w:val="24"/>
              </w:rPr>
            </w:pPr>
            <w:r>
              <w:rPr>
                <w:rFonts w:ascii="微软雅黑" w:eastAsia="微软雅黑" w:hAnsi="微软雅黑" w:hint="eastAsia"/>
                <w:b/>
                <w:sz w:val="24"/>
                <w:szCs w:val="24"/>
              </w:rPr>
              <w:lastRenderedPageBreak/>
              <w:t>教学反思</w:t>
            </w:r>
          </w:p>
        </w:tc>
        <w:tc>
          <w:tcPr>
            <w:tcW w:w="7173" w:type="dxa"/>
            <w:gridSpan w:val="2"/>
            <w:tcBorders>
              <w:top w:val="single" w:sz="4" w:space="0" w:color="auto"/>
              <w:left w:val="single" w:sz="4" w:space="0" w:color="auto"/>
              <w:bottom w:val="single" w:sz="4" w:space="0" w:color="auto"/>
              <w:right w:val="single" w:sz="4" w:space="0" w:color="auto"/>
            </w:tcBorders>
            <w:vAlign w:val="center"/>
          </w:tcPr>
          <w:p w:rsidR="00C6204F" w:rsidRDefault="00DB50AC">
            <w:pPr>
              <w:wordWrap w:val="0"/>
              <w:autoSpaceDE w:val="0"/>
              <w:autoSpaceDN w:val="0"/>
              <w:spacing w:line="380" w:lineRule="exact"/>
              <w:rPr>
                <w:rFonts w:ascii="Times New Roman" w:hAnsi="Times New Roman"/>
              </w:rPr>
            </w:pPr>
            <w:r>
              <w:rPr>
                <w:rFonts w:ascii="Times New Roman" w:hAnsi="Times New Roman"/>
              </w:rPr>
              <w:t>在教学中注意了语言的积累、感悟以及运用，注重培养学是的基本操作能力，增强学生学习过程中的实践基础。</w:t>
            </w:r>
          </w:p>
        </w:tc>
      </w:tr>
    </w:tbl>
    <w:p w:rsidR="00C6204F" w:rsidRDefault="00C6204F"/>
    <w:sectPr w:rsidR="00C6204F">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73421" w:rsidRDefault="00273421" w:rsidP="00161C32">
      <w:r>
        <w:separator/>
      </w:r>
    </w:p>
  </w:endnote>
  <w:endnote w:type="continuationSeparator" w:id="0">
    <w:p w:rsidR="00273421" w:rsidRDefault="00273421" w:rsidP="00161C3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200247B" w:usb2="00000009" w:usb3="00000000" w:csb0="000001FF" w:csb1="00000000"/>
  </w:font>
  <w:font w:name="方正宋黑_GBK">
    <w:altName w:val="Arial Unicode MS"/>
    <w:charset w:val="86"/>
    <w:family w:val="script"/>
    <w:pitch w:val="default"/>
    <w:sig w:usb0="00000000" w:usb1="00000000" w:usb2="00000010" w:usb3="00000000" w:csb0="00040000" w:csb1="00000000"/>
  </w:font>
  <w:font w:name="Calibri Light">
    <w:altName w:val="Helvetica Neue"/>
    <w:panose1 w:val="020F0302020204030204"/>
    <w:charset w:val="00"/>
    <w:family w:val="swiss"/>
    <w:pitch w:val="variable"/>
    <w:sig w:usb0="E4002EFF" w:usb1="C200247B"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仿宋_GB2312">
    <w:altName w:val="仿宋"/>
    <w:charset w:val="86"/>
    <w:family w:val="modern"/>
    <w:pitch w:val="default"/>
    <w:sig w:usb0="00000000" w:usb1="00000000" w:usb2="00000000" w:usb3="00000000" w:csb0="00040000" w:csb1="00000000"/>
  </w:font>
  <w:font w:name="PinYinok">
    <w:altName w:val="Trebuchet MS"/>
    <w:charset w:val="00"/>
    <w:family w:val="swiss"/>
    <w:pitch w:val="default"/>
    <w:sig w:usb0="00000000" w:usb1="00000000" w:usb2="00000000" w:usb3="00000000" w:csb0="00000001" w:csb1="00000000"/>
  </w:font>
  <w:font w:name="微软雅黑">
    <w:altName w:val="汉仪旗黑"/>
    <w:panose1 w:val="020B0503020204020204"/>
    <w:charset w:val="86"/>
    <w:family w:val="swiss"/>
    <w:pitch w:val="variable"/>
    <w:sig w:usb0="80000287" w:usb1="2ACF3C50" w:usb2="00000016" w:usb3="00000000" w:csb0="0004001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73421" w:rsidRDefault="00273421" w:rsidP="00161C32">
      <w:r>
        <w:separator/>
      </w:r>
    </w:p>
  </w:footnote>
  <w:footnote w:type="continuationSeparator" w:id="0">
    <w:p w:rsidR="00273421" w:rsidRDefault="00273421" w:rsidP="00161C32">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965B943"/>
    <w:multiLevelType w:val="singleLevel"/>
    <w:tmpl w:val="F965B943"/>
    <w:lvl w:ilvl="0">
      <w:start w:val="2"/>
      <w:numFmt w:val="decimal"/>
      <w:suff w:val="nothing"/>
      <w:lvlText w:val="（%1）"/>
      <w:lvlJc w:val="left"/>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80"/>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2Y3MTdjMzQ0NDBmNGFlY2ZhNjlmNjM3NzlhNjc1MjcifQ=="/>
  </w:docVars>
  <w:rsids>
    <w:rsidRoot w:val="00B604E2"/>
    <w:rsid w:val="BDFDFCE7"/>
    <w:rsid w:val="C9E5BAE0"/>
    <w:rsid w:val="DDF52F74"/>
    <w:rsid w:val="E5FD20F1"/>
    <w:rsid w:val="EB9BAD13"/>
    <w:rsid w:val="FBFD899D"/>
    <w:rsid w:val="FFEF1327"/>
    <w:rsid w:val="FFFCE10F"/>
    <w:rsid w:val="0002033F"/>
    <w:rsid w:val="0002167A"/>
    <w:rsid w:val="000224F0"/>
    <w:rsid w:val="000251F5"/>
    <w:rsid w:val="000260A1"/>
    <w:rsid w:val="00030C76"/>
    <w:rsid w:val="00032393"/>
    <w:rsid w:val="00032759"/>
    <w:rsid w:val="00033EA9"/>
    <w:rsid w:val="00034267"/>
    <w:rsid w:val="00041045"/>
    <w:rsid w:val="00041DC8"/>
    <w:rsid w:val="00047DED"/>
    <w:rsid w:val="00085814"/>
    <w:rsid w:val="00086D0B"/>
    <w:rsid w:val="000875D2"/>
    <w:rsid w:val="000907E3"/>
    <w:rsid w:val="000A4274"/>
    <w:rsid w:val="000B19B1"/>
    <w:rsid w:val="000B265C"/>
    <w:rsid w:val="000B4C54"/>
    <w:rsid w:val="000C0DAE"/>
    <w:rsid w:val="000D3CAC"/>
    <w:rsid w:val="000D661D"/>
    <w:rsid w:val="000E5DC5"/>
    <w:rsid w:val="000F38F8"/>
    <w:rsid w:val="000F7E05"/>
    <w:rsid w:val="00100C97"/>
    <w:rsid w:val="00110CD4"/>
    <w:rsid w:val="001227AF"/>
    <w:rsid w:val="00127930"/>
    <w:rsid w:val="00130FB7"/>
    <w:rsid w:val="001327C7"/>
    <w:rsid w:val="00137B09"/>
    <w:rsid w:val="00141495"/>
    <w:rsid w:val="0014511A"/>
    <w:rsid w:val="0015161D"/>
    <w:rsid w:val="00161C32"/>
    <w:rsid w:val="00165FC4"/>
    <w:rsid w:val="001706AD"/>
    <w:rsid w:val="00170F4A"/>
    <w:rsid w:val="001769B1"/>
    <w:rsid w:val="00177278"/>
    <w:rsid w:val="0018130C"/>
    <w:rsid w:val="00195060"/>
    <w:rsid w:val="001A6E6C"/>
    <w:rsid w:val="001A70B3"/>
    <w:rsid w:val="001B36F7"/>
    <w:rsid w:val="001C4D6A"/>
    <w:rsid w:val="001D0506"/>
    <w:rsid w:val="001D051E"/>
    <w:rsid w:val="001D3A8C"/>
    <w:rsid w:val="001E06FA"/>
    <w:rsid w:val="001E2B6C"/>
    <w:rsid w:val="001E4145"/>
    <w:rsid w:val="00202A1C"/>
    <w:rsid w:val="0020518E"/>
    <w:rsid w:val="00231853"/>
    <w:rsid w:val="002329DE"/>
    <w:rsid w:val="00233CF2"/>
    <w:rsid w:val="00235F6C"/>
    <w:rsid w:val="00240B02"/>
    <w:rsid w:val="0024383A"/>
    <w:rsid w:val="00251B66"/>
    <w:rsid w:val="00273421"/>
    <w:rsid w:val="002878FB"/>
    <w:rsid w:val="00287C28"/>
    <w:rsid w:val="00291909"/>
    <w:rsid w:val="00292FEA"/>
    <w:rsid w:val="002A2535"/>
    <w:rsid w:val="002A33A8"/>
    <w:rsid w:val="002A404C"/>
    <w:rsid w:val="002A4158"/>
    <w:rsid w:val="002B38E7"/>
    <w:rsid w:val="002B7185"/>
    <w:rsid w:val="002C1F01"/>
    <w:rsid w:val="002D6662"/>
    <w:rsid w:val="002E184A"/>
    <w:rsid w:val="002E68A4"/>
    <w:rsid w:val="002E7294"/>
    <w:rsid w:val="003126FD"/>
    <w:rsid w:val="00315E59"/>
    <w:rsid w:val="00316415"/>
    <w:rsid w:val="00316DC3"/>
    <w:rsid w:val="00325F15"/>
    <w:rsid w:val="00353608"/>
    <w:rsid w:val="00355D4B"/>
    <w:rsid w:val="003648FD"/>
    <w:rsid w:val="00365839"/>
    <w:rsid w:val="00365BD3"/>
    <w:rsid w:val="0039102B"/>
    <w:rsid w:val="0039306C"/>
    <w:rsid w:val="003937CA"/>
    <w:rsid w:val="003A663D"/>
    <w:rsid w:val="003B0CAE"/>
    <w:rsid w:val="003B2EE1"/>
    <w:rsid w:val="003B4179"/>
    <w:rsid w:val="003B6AA4"/>
    <w:rsid w:val="003C495D"/>
    <w:rsid w:val="003D045E"/>
    <w:rsid w:val="003D32FB"/>
    <w:rsid w:val="003D3443"/>
    <w:rsid w:val="003D4B07"/>
    <w:rsid w:val="003D77B0"/>
    <w:rsid w:val="003F1437"/>
    <w:rsid w:val="003F5B78"/>
    <w:rsid w:val="0040216F"/>
    <w:rsid w:val="00402F26"/>
    <w:rsid w:val="00410165"/>
    <w:rsid w:val="004359A6"/>
    <w:rsid w:val="00444506"/>
    <w:rsid w:val="0045341E"/>
    <w:rsid w:val="00481FC2"/>
    <w:rsid w:val="0049606E"/>
    <w:rsid w:val="004A1EE5"/>
    <w:rsid w:val="004B3CF6"/>
    <w:rsid w:val="004C029E"/>
    <w:rsid w:val="004C512D"/>
    <w:rsid w:val="004C5AA3"/>
    <w:rsid w:val="004C740C"/>
    <w:rsid w:val="004C7A80"/>
    <w:rsid w:val="004D147E"/>
    <w:rsid w:val="004D23FC"/>
    <w:rsid w:val="004D2C8A"/>
    <w:rsid w:val="004E1C39"/>
    <w:rsid w:val="004F67EA"/>
    <w:rsid w:val="00506176"/>
    <w:rsid w:val="00524802"/>
    <w:rsid w:val="00527968"/>
    <w:rsid w:val="00530E72"/>
    <w:rsid w:val="0055010C"/>
    <w:rsid w:val="00572303"/>
    <w:rsid w:val="00591658"/>
    <w:rsid w:val="00594AC9"/>
    <w:rsid w:val="005A04FD"/>
    <w:rsid w:val="005B2198"/>
    <w:rsid w:val="005E14DD"/>
    <w:rsid w:val="005F1D11"/>
    <w:rsid w:val="00601D08"/>
    <w:rsid w:val="00603EDE"/>
    <w:rsid w:val="00610D47"/>
    <w:rsid w:val="00630A0C"/>
    <w:rsid w:val="00633C56"/>
    <w:rsid w:val="0064204D"/>
    <w:rsid w:val="006422CD"/>
    <w:rsid w:val="00642E05"/>
    <w:rsid w:val="0065006B"/>
    <w:rsid w:val="006509C8"/>
    <w:rsid w:val="0065152E"/>
    <w:rsid w:val="00655917"/>
    <w:rsid w:val="006621CF"/>
    <w:rsid w:val="00673469"/>
    <w:rsid w:val="006759C7"/>
    <w:rsid w:val="00675D5A"/>
    <w:rsid w:val="0067670B"/>
    <w:rsid w:val="006840A4"/>
    <w:rsid w:val="0068662B"/>
    <w:rsid w:val="0069310C"/>
    <w:rsid w:val="00693C47"/>
    <w:rsid w:val="00694463"/>
    <w:rsid w:val="006960C8"/>
    <w:rsid w:val="006C4F4C"/>
    <w:rsid w:val="006D0589"/>
    <w:rsid w:val="006E0ED7"/>
    <w:rsid w:val="006E11D0"/>
    <w:rsid w:val="006E1507"/>
    <w:rsid w:val="006E632B"/>
    <w:rsid w:val="006F0174"/>
    <w:rsid w:val="006F5420"/>
    <w:rsid w:val="006F683D"/>
    <w:rsid w:val="006F6EAC"/>
    <w:rsid w:val="00706624"/>
    <w:rsid w:val="00721607"/>
    <w:rsid w:val="00727DA5"/>
    <w:rsid w:val="00732B84"/>
    <w:rsid w:val="00764EAE"/>
    <w:rsid w:val="00774A06"/>
    <w:rsid w:val="007A1149"/>
    <w:rsid w:val="007A45BB"/>
    <w:rsid w:val="007B59A7"/>
    <w:rsid w:val="007D07DC"/>
    <w:rsid w:val="007F52A3"/>
    <w:rsid w:val="00820AB4"/>
    <w:rsid w:val="008373CE"/>
    <w:rsid w:val="0084469D"/>
    <w:rsid w:val="0084547D"/>
    <w:rsid w:val="0086345D"/>
    <w:rsid w:val="00867F7F"/>
    <w:rsid w:val="00881A37"/>
    <w:rsid w:val="00895FF2"/>
    <w:rsid w:val="008A0B8D"/>
    <w:rsid w:val="008A12A5"/>
    <w:rsid w:val="008A17A6"/>
    <w:rsid w:val="008B7BB5"/>
    <w:rsid w:val="008D0DCA"/>
    <w:rsid w:val="008D2EF2"/>
    <w:rsid w:val="008D5353"/>
    <w:rsid w:val="008D7EF6"/>
    <w:rsid w:val="008E003C"/>
    <w:rsid w:val="008E6A68"/>
    <w:rsid w:val="008F27D3"/>
    <w:rsid w:val="008F2E57"/>
    <w:rsid w:val="008F6E17"/>
    <w:rsid w:val="009056B5"/>
    <w:rsid w:val="009129DE"/>
    <w:rsid w:val="00914FD9"/>
    <w:rsid w:val="00916C28"/>
    <w:rsid w:val="00922F12"/>
    <w:rsid w:val="00926265"/>
    <w:rsid w:val="00927C46"/>
    <w:rsid w:val="00943102"/>
    <w:rsid w:val="009444B5"/>
    <w:rsid w:val="00944501"/>
    <w:rsid w:val="00983008"/>
    <w:rsid w:val="00996B5E"/>
    <w:rsid w:val="00996E2D"/>
    <w:rsid w:val="009B07F3"/>
    <w:rsid w:val="009B3A40"/>
    <w:rsid w:val="009C0AE0"/>
    <w:rsid w:val="009C3CC9"/>
    <w:rsid w:val="009C65CB"/>
    <w:rsid w:val="009D1C47"/>
    <w:rsid w:val="009D2B40"/>
    <w:rsid w:val="009E362F"/>
    <w:rsid w:val="009F43F0"/>
    <w:rsid w:val="00A00006"/>
    <w:rsid w:val="00A01CBA"/>
    <w:rsid w:val="00A03BF7"/>
    <w:rsid w:val="00A07398"/>
    <w:rsid w:val="00A13A20"/>
    <w:rsid w:val="00A1764A"/>
    <w:rsid w:val="00A556B3"/>
    <w:rsid w:val="00A61ADE"/>
    <w:rsid w:val="00A65E57"/>
    <w:rsid w:val="00A66F98"/>
    <w:rsid w:val="00AB118B"/>
    <w:rsid w:val="00AC0908"/>
    <w:rsid w:val="00AC16F9"/>
    <w:rsid w:val="00AC774E"/>
    <w:rsid w:val="00AD38C8"/>
    <w:rsid w:val="00AE4AF0"/>
    <w:rsid w:val="00AE5721"/>
    <w:rsid w:val="00AE683A"/>
    <w:rsid w:val="00B16242"/>
    <w:rsid w:val="00B21432"/>
    <w:rsid w:val="00B25457"/>
    <w:rsid w:val="00B26D0D"/>
    <w:rsid w:val="00B35660"/>
    <w:rsid w:val="00B3567A"/>
    <w:rsid w:val="00B45197"/>
    <w:rsid w:val="00B47365"/>
    <w:rsid w:val="00B537F5"/>
    <w:rsid w:val="00B604E2"/>
    <w:rsid w:val="00B7231E"/>
    <w:rsid w:val="00B745DF"/>
    <w:rsid w:val="00B80469"/>
    <w:rsid w:val="00B8084C"/>
    <w:rsid w:val="00B8585D"/>
    <w:rsid w:val="00BA0DFD"/>
    <w:rsid w:val="00BB0931"/>
    <w:rsid w:val="00BB1A2E"/>
    <w:rsid w:val="00BB6C06"/>
    <w:rsid w:val="00BB79B5"/>
    <w:rsid w:val="00BC0CDD"/>
    <w:rsid w:val="00BD44BE"/>
    <w:rsid w:val="00BF24A4"/>
    <w:rsid w:val="00BF4125"/>
    <w:rsid w:val="00BF7295"/>
    <w:rsid w:val="00C020F4"/>
    <w:rsid w:val="00C03EBC"/>
    <w:rsid w:val="00C12DED"/>
    <w:rsid w:val="00C13A18"/>
    <w:rsid w:val="00C15D93"/>
    <w:rsid w:val="00C15FA0"/>
    <w:rsid w:val="00C32B34"/>
    <w:rsid w:val="00C538F6"/>
    <w:rsid w:val="00C539B3"/>
    <w:rsid w:val="00C6204F"/>
    <w:rsid w:val="00C62DB9"/>
    <w:rsid w:val="00C710BF"/>
    <w:rsid w:val="00C757FF"/>
    <w:rsid w:val="00C8147F"/>
    <w:rsid w:val="00C870A5"/>
    <w:rsid w:val="00C913C9"/>
    <w:rsid w:val="00CA4BEA"/>
    <w:rsid w:val="00CB086C"/>
    <w:rsid w:val="00CB4DC5"/>
    <w:rsid w:val="00CC1ED3"/>
    <w:rsid w:val="00CC69F7"/>
    <w:rsid w:val="00CD06A1"/>
    <w:rsid w:val="00CD5851"/>
    <w:rsid w:val="00D019D7"/>
    <w:rsid w:val="00D046A4"/>
    <w:rsid w:val="00D1142A"/>
    <w:rsid w:val="00D16E39"/>
    <w:rsid w:val="00D327D7"/>
    <w:rsid w:val="00D35939"/>
    <w:rsid w:val="00D363BC"/>
    <w:rsid w:val="00D41F60"/>
    <w:rsid w:val="00D431BF"/>
    <w:rsid w:val="00D45D4F"/>
    <w:rsid w:val="00D5176B"/>
    <w:rsid w:val="00D52C17"/>
    <w:rsid w:val="00D55100"/>
    <w:rsid w:val="00D825C6"/>
    <w:rsid w:val="00D9020D"/>
    <w:rsid w:val="00D9518A"/>
    <w:rsid w:val="00D96E65"/>
    <w:rsid w:val="00DA2BE9"/>
    <w:rsid w:val="00DB13C3"/>
    <w:rsid w:val="00DB2AB8"/>
    <w:rsid w:val="00DB4228"/>
    <w:rsid w:val="00DB50AC"/>
    <w:rsid w:val="00DB7A7E"/>
    <w:rsid w:val="00DC0439"/>
    <w:rsid w:val="00DC2395"/>
    <w:rsid w:val="00DC2957"/>
    <w:rsid w:val="00DD1421"/>
    <w:rsid w:val="00DD4D1B"/>
    <w:rsid w:val="00DF4461"/>
    <w:rsid w:val="00DF515A"/>
    <w:rsid w:val="00E0214F"/>
    <w:rsid w:val="00E04B69"/>
    <w:rsid w:val="00E0715F"/>
    <w:rsid w:val="00E12FD7"/>
    <w:rsid w:val="00E22D51"/>
    <w:rsid w:val="00E5322C"/>
    <w:rsid w:val="00E5467F"/>
    <w:rsid w:val="00E556B1"/>
    <w:rsid w:val="00E665E3"/>
    <w:rsid w:val="00E722E8"/>
    <w:rsid w:val="00E730DA"/>
    <w:rsid w:val="00E77BE9"/>
    <w:rsid w:val="00E9409A"/>
    <w:rsid w:val="00E97D22"/>
    <w:rsid w:val="00E97D47"/>
    <w:rsid w:val="00EA4265"/>
    <w:rsid w:val="00EB1E36"/>
    <w:rsid w:val="00EB2A72"/>
    <w:rsid w:val="00EB3F46"/>
    <w:rsid w:val="00EC1603"/>
    <w:rsid w:val="00EE0DE5"/>
    <w:rsid w:val="00EE2C61"/>
    <w:rsid w:val="00F04664"/>
    <w:rsid w:val="00F0749C"/>
    <w:rsid w:val="00F124DB"/>
    <w:rsid w:val="00F2449F"/>
    <w:rsid w:val="00F27E17"/>
    <w:rsid w:val="00F34901"/>
    <w:rsid w:val="00F3498F"/>
    <w:rsid w:val="00F507D8"/>
    <w:rsid w:val="00F658F4"/>
    <w:rsid w:val="00F72692"/>
    <w:rsid w:val="00F75EB8"/>
    <w:rsid w:val="00F84C5E"/>
    <w:rsid w:val="00F96231"/>
    <w:rsid w:val="00FC1E8A"/>
    <w:rsid w:val="00FD5DA0"/>
    <w:rsid w:val="00FF43FF"/>
    <w:rsid w:val="00FF4BDE"/>
    <w:rsid w:val="0AC91BFE"/>
    <w:rsid w:val="1B7E29BC"/>
    <w:rsid w:val="2F6E73AD"/>
    <w:rsid w:val="3CFD6BA5"/>
    <w:rsid w:val="3FDF52F0"/>
    <w:rsid w:val="436C72A2"/>
    <w:rsid w:val="44B33A23"/>
    <w:rsid w:val="57AD1413"/>
    <w:rsid w:val="690A0478"/>
    <w:rsid w:val="6EFF2889"/>
    <w:rsid w:val="76FE0FF8"/>
    <w:rsid w:val="7F3F5807"/>
    <w:rsid w:val="7FF5246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宋体" w:hAnsi="Times New Roman"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semiHidden="0" w:uiPriority="0" w:unhideWhenUsed="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semiHidden="0" w:qFormat="1"/>
    <w:lsdException w:name="footer" w:semiHidden="0" w:qFormat="1"/>
    <w:lsdException w:name="caption" w:semiHidden="0" w:uiPriority="0" w:qFormat="1"/>
    <w:lsdException w:name="Title" w:semiHidden="0" w:uiPriority="10" w:unhideWhenUsed="0" w:qFormat="1"/>
    <w:lsdException w:name="Default Paragraph Fon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List Paragraph" w:semiHidden="0" w:uiPriority="34"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rPr>
      <w:rFonts w:ascii="Calibri" w:hAnsi="Calibri"/>
      <w:kern w:val="2"/>
      <w:sz w:val="21"/>
      <w:szCs w:val="22"/>
    </w:rPr>
  </w:style>
  <w:style w:type="paragraph" w:styleId="3">
    <w:name w:val="heading 3"/>
    <w:basedOn w:val="a"/>
    <w:next w:val="a"/>
    <w:link w:val="3Char"/>
    <w:uiPriority w:val="9"/>
    <w:semiHidden/>
    <w:unhideWhenUsed/>
    <w:qFormat/>
    <w:pPr>
      <w:keepNext/>
      <w:keepLines/>
      <w:spacing w:before="260" w:after="260" w:line="416" w:lineRule="auto"/>
      <w:outlineLvl w:val="2"/>
    </w:pPr>
    <w:rPr>
      <w:b/>
      <w:bCs/>
      <w:sz w:val="32"/>
      <w:szCs w:val="32"/>
    </w:rPr>
  </w:style>
  <w:style w:type="paragraph" w:styleId="4">
    <w:name w:val="heading 4"/>
    <w:basedOn w:val="a"/>
    <w:next w:val="a"/>
    <w:link w:val="4Char"/>
    <w:qFormat/>
    <w:pPr>
      <w:keepNext/>
      <w:keepLines/>
      <w:spacing w:beforeLines="30" w:before="30" w:afterLines="30" w:after="30" w:line="264" w:lineRule="auto"/>
      <w:ind w:leftChars="150" w:left="150"/>
      <w:outlineLvl w:val="3"/>
    </w:pPr>
    <w:rPr>
      <w:rFonts w:ascii="Times New Roman" w:eastAsia="方正宋黑_GBK" w:hAnsi="Times New Roman"/>
      <w:color w:val="E4007F"/>
      <w:sz w:val="26"/>
      <w:szCs w:val="20"/>
    </w:rPr>
  </w:style>
  <w:style w:type="paragraph" w:styleId="5">
    <w:name w:val="heading 5"/>
    <w:basedOn w:val="a"/>
    <w:next w:val="a"/>
    <w:link w:val="5Char"/>
    <w:uiPriority w:val="9"/>
    <w:semiHidden/>
    <w:unhideWhenUsed/>
    <w:qFormat/>
    <w:pPr>
      <w:keepNext/>
      <w:keepLines/>
      <w:spacing w:before="280" w:after="290" w:line="376" w:lineRule="auto"/>
      <w:outlineLvl w:val="4"/>
    </w:pPr>
    <w:rPr>
      <w:b/>
      <w:bCs/>
      <w:sz w:val="28"/>
      <w:szCs w:val="28"/>
    </w:rPr>
  </w:style>
  <w:style w:type="paragraph" w:styleId="6">
    <w:name w:val="heading 6"/>
    <w:basedOn w:val="a"/>
    <w:next w:val="a"/>
    <w:link w:val="6Char"/>
    <w:uiPriority w:val="9"/>
    <w:semiHidden/>
    <w:unhideWhenUsed/>
    <w:qFormat/>
    <w:pPr>
      <w:keepNext/>
      <w:keepLines/>
      <w:spacing w:before="240" w:after="64" w:line="320" w:lineRule="auto"/>
      <w:outlineLvl w:val="5"/>
    </w:pPr>
    <w:rPr>
      <w:rFonts w:asciiTheme="majorHAnsi" w:eastAsiaTheme="majorEastAsia" w:hAnsiTheme="majorHAnsi" w:cstheme="majorBidi"/>
      <w:b/>
      <w:bCs/>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caption"/>
    <w:basedOn w:val="a"/>
    <w:next w:val="a"/>
    <w:link w:val="Char"/>
    <w:unhideWhenUsed/>
    <w:qFormat/>
    <w:rPr>
      <w:rFonts w:asciiTheme="majorHAnsi" w:eastAsia="黑体" w:hAnsiTheme="majorHAnsi" w:cstheme="majorBidi"/>
      <w:sz w:val="20"/>
      <w:szCs w:val="20"/>
    </w:rPr>
  </w:style>
  <w:style w:type="paragraph" w:styleId="a4">
    <w:name w:val="footer"/>
    <w:basedOn w:val="a"/>
    <w:link w:val="Char0"/>
    <w:uiPriority w:val="99"/>
    <w:unhideWhenUsed/>
    <w:qFormat/>
    <w:pPr>
      <w:tabs>
        <w:tab w:val="center" w:pos="4153"/>
        <w:tab w:val="right" w:pos="8306"/>
      </w:tabs>
      <w:snapToGrid w:val="0"/>
      <w:jc w:val="left"/>
    </w:pPr>
    <w:rPr>
      <w:sz w:val="18"/>
      <w:szCs w:val="18"/>
    </w:rPr>
  </w:style>
  <w:style w:type="paragraph" w:styleId="a5">
    <w:name w:val="header"/>
    <w:basedOn w:val="a"/>
    <w:link w:val="Char1"/>
    <w:uiPriority w:val="99"/>
    <w:unhideWhenUsed/>
    <w:qFormat/>
    <w:pPr>
      <w:pBdr>
        <w:bottom w:val="single" w:sz="6" w:space="1" w:color="auto"/>
      </w:pBdr>
      <w:tabs>
        <w:tab w:val="center" w:pos="4153"/>
        <w:tab w:val="right" w:pos="8306"/>
      </w:tabs>
      <w:snapToGrid w:val="0"/>
      <w:jc w:val="center"/>
    </w:pPr>
    <w:rPr>
      <w:sz w:val="18"/>
      <w:szCs w:val="18"/>
    </w:rPr>
  </w:style>
  <w:style w:type="table" w:styleId="a6">
    <w:name w:val="Table Grid"/>
    <w:basedOn w:val="a1"/>
    <w:uiPriority w:val="39"/>
    <w:qFormat/>
    <w:pPr>
      <w:widowControl w:val="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Heading21">
    <w:name w:val="Heading #2|1"/>
    <w:basedOn w:val="a"/>
    <w:qFormat/>
    <w:pPr>
      <w:spacing w:after="640"/>
      <w:jc w:val="center"/>
      <w:outlineLvl w:val="1"/>
    </w:pPr>
    <w:rPr>
      <w:rFonts w:ascii="宋体" w:hAnsi="宋体" w:cs="宋体"/>
      <w:color w:val="EC008D"/>
      <w:sz w:val="30"/>
      <w:szCs w:val="30"/>
      <w:lang w:val="zh-TW" w:eastAsia="zh-TW" w:bidi="zh-TW"/>
    </w:rPr>
  </w:style>
  <w:style w:type="paragraph" w:customStyle="1" w:styleId="Heading31">
    <w:name w:val="Heading #3|1"/>
    <w:basedOn w:val="a"/>
    <w:link w:val="Heading31Char"/>
    <w:qFormat/>
    <w:pPr>
      <w:spacing w:after="160"/>
      <w:outlineLvl w:val="2"/>
    </w:pPr>
    <w:rPr>
      <w:rFonts w:ascii="宋体" w:hAnsi="宋体" w:cs="宋体"/>
      <w:color w:val="EC008D"/>
      <w:sz w:val="20"/>
      <w:szCs w:val="20"/>
      <w:lang w:val="zh-TW" w:eastAsia="zh-TW" w:bidi="zh-TW"/>
    </w:rPr>
  </w:style>
  <w:style w:type="character" w:customStyle="1" w:styleId="Heading31Char">
    <w:name w:val="Heading #3|1 Char"/>
    <w:link w:val="Heading31"/>
    <w:qFormat/>
    <w:rPr>
      <w:rFonts w:ascii="宋体" w:eastAsia="宋体" w:hAnsi="宋体" w:cs="宋体"/>
      <w:color w:val="EC008D"/>
      <w:sz w:val="20"/>
      <w:szCs w:val="20"/>
      <w:lang w:val="zh-TW" w:eastAsia="zh-TW" w:bidi="zh-TW"/>
    </w:rPr>
  </w:style>
  <w:style w:type="paragraph" w:customStyle="1" w:styleId="Bodytext1">
    <w:name w:val="Body text|1"/>
    <w:basedOn w:val="a"/>
    <w:link w:val="Bodytext1Char"/>
    <w:unhideWhenUsed/>
    <w:qFormat/>
    <w:pPr>
      <w:spacing w:line="360" w:lineRule="auto"/>
      <w:ind w:firstLine="400"/>
    </w:pPr>
    <w:rPr>
      <w:rFonts w:ascii="宋体" w:hAnsi="宋体" w:cs="宋体"/>
      <w:sz w:val="20"/>
      <w:szCs w:val="20"/>
      <w:lang w:val="zh-TW" w:eastAsia="zh-TW" w:bidi="zh-TW"/>
    </w:rPr>
  </w:style>
  <w:style w:type="character" w:customStyle="1" w:styleId="Bodytext1Char">
    <w:name w:val="Body text|1 Char"/>
    <w:link w:val="Bodytext1"/>
    <w:qFormat/>
    <w:rPr>
      <w:rFonts w:ascii="宋体" w:eastAsia="宋体" w:hAnsi="宋体" w:cs="宋体"/>
      <w:sz w:val="20"/>
      <w:szCs w:val="20"/>
      <w:lang w:val="zh-TW" w:eastAsia="zh-TW" w:bidi="zh-TW"/>
    </w:rPr>
  </w:style>
  <w:style w:type="character" w:customStyle="1" w:styleId="Char1">
    <w:name w:val="页眉 Char"/>
    <w:basedOn w:val="a0"/>
    <w:link w:val="a5"/>
    <w:uiPriority w:val="99"/>
    <w:qFormat/>
    <w:rPr>
      <w:rFonts w:ascii="Calibri" w:eastAsia="宋体" w:hAnsi="Calibri" w:cs="Times New Roman"/>
      <w:sz w:val="18"/>
      <w:szCs w:val="18"/>
    </w:rPr>
  </w:style>
  <w:style w:type="character" w:customStyle="1" w:styleId="Char0">
    <w:name w:val="页脚 Char"/>
    <w:basedOn w:val="a0"/>
    <w:link w:val="a4"/>
    <w:uiPriority w:val="99"/>
    <w:qFormat/>
    <w:rPr>
      <w:rFonts w:ascii="Calibri" w:eastAsia="宋体" w:hAnsi="Calibri" w:cs="Times New Roman"/>
      <w:sz w:val="18"/>
      <w:szCs w:val="18"/>
    </w:rPr>
  </w:style>
  <w:style w:type="paragraph" w:styleId="a7">
    <w:name w:val="List Paragraph"/>
    <w:basedOn w:val="a"/>
    <w:uiPriority w:val="34"/>
    <w:qFormat/>
    <w:pPr>
      <w:ind w:firstLineChars="200" w:firstLine="420"/>
    </w:pPr>
  </w:style>
  <w:style w:type="paragraph" w:customStyle="1" w:styleId="a8">
    <w:name w:val="知识拓展内容"/>
    <w:basedOn w:val="a"/>
    <w:link w:val="Char2"/>
    <w:qFormat/>
    <w:pPr>
      <w:pBdr>
        <w:top w:val="single" w:sz="4" w:space="3" w:color="FADCE9"/>
        <w:left w:val="single" w:sz="4" w:space="4" w:color="FADCE9"/>
        <w:bottom w:val="single" w:sz="4" w:space="3" w:color="FADCE9"/>
        <w:right w:val="single" w:sz="4" w:space="4" w:color="FADCE9"/>
      </w:pBdr>
      <w:shd w:val="clear" w:color="auto" w:fill="FADCE9"/>
      <w:spacing w:line="264" w:lineRule="auto"/>
      <w:ind w:leftChars="50" w:left="50" w:rightChars="50" w:right="50" w:firstLineChars="200" w:firstLine="200"/>
    </w:pPr>
    <w:rPr>
      <w:rFonts w:ascii="Times New Roman" w:eastAsia="仿宋_GB2312" w:hAnsi="Times New Roman"/>
      <w:kern w:val="10"/>
      <w:szCs w:val="21"/>
      <w:lang w:val="zh-CN"/>
    </w:rPr>
  </w:style>
  <w:style w:type="character" w:customStyle="1" w:styleId="Char2">
    <w:name w:val="知识拓展内容 Char"/>
    <w:link w:val="a8"/>
    <w:qFormat/>
    <w:rPr>
      <w:rFonts w:ascii="Times New Roman" w:eastAsia="仿宋_GB2312" w:hAnsi="Times New Roman" w:cs="Times New Roman"/>
      <w:kern w:val="10"/>
      <w:szCs w:val="21"/>
      <w:shd w:val="clear" w:color="auto" w:fill="FADCE9"/>
      <w:lang w:val="zh-CN" w:eastAsia="zh-CN"/>
    </w:rPr>
  </w:style>
  <w:style w:type="character" w:customStyle="1" w:styleId="4Char">
    <w:name w:val="标题 4 Char"/>
    <w:basedOn w:val="a0"/>
    <w:link w:val="4"/>
    <w:rPr>
      <w:rFonts w:ascii="Times New Roman" w:eastAsia="方正宋黑_GBK" w:hAnsi="Times New Roman" w:cs="Times New Roman"/>
      <w:color w:val="E4007F"/>
      <w:sz w:val="26"/>
      <w:szCs w:val="20"/>
    </w:rPr>
  </w:style>
  <w:style w:type="character" w:customStyle="1" w:styleId="a9">
    <w:name w:val="字符样式 拼音字体"/>
    <w:qFormat/>
    <w:rPr>
      <w:rFonts w:ascii="PinYinok" w:hAnsi="PinYinok"/>
      <w:sz w:val="24"/>
      <w:szCs w:val="24"/>
    </w:rPr>
  </w:style>
  <w:style w:type="character" w:customStyle="1" w:styleId="5Char">
    <w:name w:val="标题 5 Char"/>
    <w:basedOn w:val="a0"/>
    <w:link w:val="5"/>
    <w:uiPriority w:val="9"/>
    <w:semiHidden/>
    <w:qFormat/>
    <w:rPr>
      <w:rFonts w:ascii="Calibri" w:eastAsia="宋体" w:hAnsi="Calibri" w:cs="Times New Roman"/>
      <w:b/>
      <w:bCs/>
      <w:sz w:val="28"/>
      <w:szCs w:val="28"/>
    </w:rPr>
  </w:style>
  <w:style w:type="character" w:customStyle="1" w:styleId="6Char">
    <w:name w:val="标题 6 Char"/>
    <w:basedOn w:val="a0"/>
    <w:link w:val="6"/>
    <w:uiPriority w:val="9"/>
    <w:semiHidden/>
    <w:rPr>
      <w:rFonts w:asciiTheme="majorHAnsi" w:eastAsiaTheme="majorEastAsia" w:hAnsiTheme="majorHAnsi" w:cstheme="majorBidi"/>
      <w:b/>
      <w:bCs/>
      <w:sz w:val="24"/>
      <w:szCs w:val="24"/>
    </w:rPr>
  </w:style>
  <w:style w:type="paragraph" w:customStyle="1" w:styleId="aa">
    <w:name w:val="图片"/>
    <w:basedOn w:val="a"/>
    <w:next w:val="a3"/>
    <w:link w:val="Char3"/>
    <w:qFormat/>
    <w:pPr>
      <w:spacing w:before="120"/>
      <w:jc w:val="center"/>
    </w:pPr>
    <w:rPr>
      <w:rFonts w:ascii="Times New Roman" w:hAnsi="Times New Roman"/>
      <w:szCs w:val="20"/>
    </w:rPr>
  </w:style>
  <w:style w:type="character" w:customStyle="1" w:styleId="Char">
    <w:name w:val="题注 Char"/>
    <w:link w:val="a3"/>
    <w:qFormat/>
    <w:locked/>
    <w:rPr>
      <w:rFonts w:asciiTheme="majorHAnsi" w:eastAsia="黑体" w:hAnsiTheme="majorHAnsi" w:cstheme="majorBidi"/>
      <w:sz w:val="20"/>
      <w:szCs w:val="20"/>
    </w:rPr>
  </w:style>
  <w:style w:type="character" w:customStyle="1" w:styleId="Char3">
    <w:name w:val="图片 Char"/>
    <w:link w:val="aa"/>
    <w:locked/>
    <w:rPr>
      <w:rFonts w:ascii="Times New Roman" w:eastAsia="宋体" w:hAnsi="Times New Roman" w:cs="Times New Roman"/>
      <w:szCs w:val="20"/>
    </w:rPr>
  </w:style>
  <w:style w:type="character" w:customStyle="1" w:styleId="3Char">
    <w:name w:val="标题 3 Char"/>
    <w:basedOn w:val="a0"/>
    <w:link w:val="3"/>
    <w:uiPriority w:val="9"/>
    <w:semiHidden/>
    <w:qFormat/>
    <w:rPr>
      <w:rFonts w:ascii="Calibri" w:eastAsia="宋体" w:hAnsi="Calibri" w:cs="Times New Roman"/>
      <w:b/>
      <w:bCs/>
      <w:sz w:val="32"/>
      <w:szCs w:val="32"/>
    </w:rPr>
  </w:style>
  <w:style w:type="paragraph" w:styleId="ab">
    <w:name w:val="Balloon Text"/>
    <w:basedOn w:val="a"/>
    <w:link w:val="Char4"/>
    <w:uiPriority w:val="99"/>
    <w:semiHidden/>
    <w:unhideWhenUsed/>
    <w:rsid w:val="00DB50AC"/>
    <w:rPr>
      <w:sz w:val="18"/>
      <w:szCs w:val="18"/>
    </w:rPr>
  </w:style>
  <w:style w:type="character" w:customStyle="1" w:styleId="Char4">
    <w:name w:val="批注框文本 Char"/>
    <w:basedOn w:val="a0"/>
    <w:link w:val="ab"/>
    <w:uiPriority w:val="99"/>
    <w:semiHidden/>
    <w:rsid w:val="00DB50AC"/>
    <w:rPr>
      <w:rFonts w:ascii="Calibri" w:hAnsi="Calibri"/>
      <w:kern w:val="2"/>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宋体" w:hAnsi="Times New Roman"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semiHidden="0" w:uiPriority="0" w:unhideWhenUsed="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semiHidden="0" w:qFormat="1"/>
    <w:lsdException w:name="footer" w:semiHidden="0" w:qFormat="1"/>
    <w:lsdException w:name="caption" w:semiHidden="0" w:uiPriority="0" w:qFormat="1"/>
    <w:lsdException w:name="Title" w:semiHidden="0" w:uiPriority="10" w:unhideWhenUsed="0" w:qFormat="1"/>
    <w:lsdException w:name="Default Paragraph Fon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List Paragraph" w:semiHidden="0" w:uiPriority="34"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rPr>
      <w:rFonts w:ascii="Calibri" w:hAnsi="Calibri"/>
      <w:kern w:val="2"/>
      <w:sz w:val="21"/>
      <w:szCs w:val="22"/>
    </w:rPr>
  </w:style>
  <w:style w:type="paragraph" w:styleId="3">
    <w:name w:val="heading 3"/>
    <w:basedOn w:val="a"/>
    <w:next w:val="a"/>
    <w:link w:val="3Char"/>
    <w:uiPriority w:val="9"/>
    <w:semiHidden/>
    <w:unhideWhenUsed/>
    <w:qFormat/>
    <w:pPr>
      <w:keepNext/>
      <w:keepLines/>
      <w:spacing w:before="260" w:after="260" w:line="416" w:lineRule="auto"/>
      <w:outlineLvl w:val="2"/>
    </w:pPr>
    <w:rPr>
      <w:b/>
      <w:bCs/>
      <w:sz w:val="32"/>
      <w:szCs w:val="32"/>
    </w:rPr>
  </w:style>
  <w:style w:type="paragraph" w:styleId="4">
    <w:name w:val="heading 4"/>
    <w:basedOn w:val="a"/>
    <w:next w:val="a"/>
    <w:link w:val="4Char"/>
    <w:qFormat/>
    <w:pPr>
      <w:keepNext/>
      <w:keepLines/>
      <w:spacing w:beforeLines="30" w:before="30" w:afterLines="30" w:after="30" w:line="264" w:lineRule="auto"/>
      <w:ind w:leftChars="150" w:left="150"/>
      <w:outlineLvl w:val="3"/>
    </w:pPr>
    <w:rPr>
      <w:rFonts w:ascii="Times New Roman" w:eastAsia="方正宋黑_GBK" w:hAnsi="Times New Roman"/>
      <w:color w:val="E4007F"/>
      <w:sz w:val="26"/>
      <w:szCs w:val="20"/>
    </w:rPr>
  </w:style>
  <w:style w:type="paragraph" w:styleId="5">
    <w:name w:val="heading 5"/>
    <w:basedOn w:val="a"/>
    <w:next w:val="a"/>
    <w:link w:val="5Char"/>
    <w:uiPriority w:val="9"/>
    <w:semiHidden/>
    <w:unhideWhenUsed/>
    <w:qFormat/>
    <w:pPr>
      <w:keepNext/>
      <w:keepLines/>
      <w:spacing w:before="280" w:after="290" w:line="376" w:lineRule="auto"/>
      <w:outlineLvl w:val="4"/>
    </w:pPr>
    <w:rPr>
      <w:b/>
      <w:bCs/>
      <w:sz w:val="28"/>
      <w:szCs w:val="28"/>
    </w:rPr>
  </w:style>
  <w:style w:type="paragraph" w:styleId="6">
    <w:name w:val="heading 6"/>
    <w:basedOn w:val="a"/>
    <w:next w:val="a"/>
    <w:link w:val="6Char"/>
    <w:uiPriority w:val="9"/>
    <w:semiHidden/>
    <w:unhideWhenUsed/>
    <w:qFormat/>
    <w:pPr>
      <w:keepNext/>
      <w:keepLines/>
      <w:spacing w:before="240" w:after="64" w:line="320" w:lineRule="auto"/>
      <w:outlineLvl w:val="5"/>
    </w:pPr>
    <w:rPr>
      <w:rFonts w:asciiTheme="majorHAnsi" w:eastAsiaTheme="majorEastAsia" w:hAnsiTheme="majorHAnsi" w:cstheme="majorBidi"/>
      <w:b/>
      <w:bCs/>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caption"/>
    <w:basedOn w:val="a"/>
    <w:next w:val="a"/>
    <w:link w:val="Char"/>
    <w:unhideWhenUsed/>
    <w:qFormat/>
    <w:rPr>
      <w:rFonts w:asciiTheme="majorHAnsi" w:eastAsia="黑体" w:hAnsiTheme="majorHAnsi" w:cstheme="majorBidi"/>
      <w:sz w:val="20"/>
      <w:szCs w:val="20"/>
    </w:rPr>
  </w:style>
  <w:style w:type="paragraph" w:styleId="a4">
    <w:name w:val="footer"/>
    <w:basedOn w:val="a"/>
    <w:link w:val="Char0"/>
    <w:uiPriority w:val="99"/>
    <w:unhideWhenUsed/>
    <w:qFormat/>
    <w:pPr>
      <w:tabs>
        <w:tab w:val="center" w:pos="4153"/>
        <w:tab w:val="right" w:pos="8306"/>
      </w:tabs>
      <w:snapToGrid w:val="0"/>
      <w:jc w:val="left"/>
    </w:pPr>
    <w:rPr>
      <w:sz w:val="18"/>
      <w:szCs w:val="18"/>
    </w:rPr>
  </w:style>
  <w:style w:type="paragraph" w:styleId="a5">
    <w:name w:val="header"/>
    <w:basedOn w:val="a"/>
    <w:link w:val="Char1"/>
    <w:uiPriority w:val="99"/>
    <w:unhideWhenUsed/>
    <w:qFormat/>
    <w:pPr>
      <w:pBdr>
        <w:bottom w:val="single" w:sz="6" w:space="1" w:color="auto"/>
      </w:pBdr>
      <w:tabs>
        <w:tab w:val="center" w:pos="4153"/>
        <w:tab w:val="right" w:pos="8306"/>
      </w:tabs>
      <w:snapToGrid w:val="0"/>
      <w:jc w:val="center"/>
    </w:pPr>
    <w:rPr>
      <w:sz w:val="18"/>
      <w:szCs w:val="18"/>
    </w:rPr>
  </w:style>
  <w:style w:type="table" w:styleId="a6">
    <w:name w:val="Table Grid"/>
    <w:basedOn w:val="a1"/>
    <w:uiPriority w:val="39"/>
    <w:qFormat/>
    <w:pPr>
      <w:widowControl w:val="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Heading21">
    <w:name w:val="Heading #2|1"/>
    <w:basedOn w:val="a"/>
    <w:qFormat/>
    <w:pPr>
      <w:spacing w:after="640"/>
      <w:jc w:val="center"/>
      <w:outlineLvl w:val="1"/>
    </w:pPr>
    <w:rPr>
      <w:rFonts w:ascii="宋体" w:hAnsi="宋体" w:cs="宋体"/>
      <w:color w:val="EC008D"/>
      <w:sz w:val="30"/>
      <w:szCs w:val="30"/>
      <w:lang w:val="zh-TW" w:eastAsia="zh-TW" w:bidi="zh-TW"/>
    </w:rPr>
  </w:style>
  <w:style w:type="paragraph" w:customStyle="1" w:styleId="Heading31">
    <w:name w:val="Heading #3|1"/>
    <w:basedOn w:val="a"/>
    <w:link w:val="Heading31Char"/>
    <w:qFormat/>
    <w:pPr>
      <w:spacing w:after="160"/>
      <w:outlineLvl w:val="2"/>
    </w:pPr>
    <w:rPr>
      <w:rFonts w:ascii="宋体" w:hAnsi="宋体" w:cs="宋体"/>
      <w:color w:val="EC008D"/>
      <w:sz w:val="20"/>
      <w:szCs w:val="20"/>
      <w:lang w:val="zh-TW" w:eastAsia="zh-TW" w:bidi="zh-TW"/>
    </w:rPr>
  </w:style>
  <w:style w:type="character" w:customStyle="1" w:styleId="Heading31Char">
    <w:name w:val="Heading #3|1 Char"/>
    <w:link w:val="Heading31"/>
    <w:qFormat/>
    <w:rPr>
      <w:rFonts w:ascii="宋体" w:eastAsia="宋体" w:hAnsi="宋体" w:cs="宋体"/>
      <w:color w:val="EC008D"/>
      <w:sz w:val="20"/>
      <w:szCs w:val="20"/>
      <w:lang w:val="zh-TW" w:eastAsia="zh-TW" w:bidi="zh-TW"/>
    </w:rPr>
  </w:style>
  <w:style w:type="paragraph" w:customStyle="1" w:styleId="Bodytext1">
    <w:name w:val="Body text|1"/>
    <w:basedOn w:val="a"/>
    <w:link w:val="Bodytext1Char"/>
    <w:unhideWhenUsed/>
    <w:qFormat/>
    <w:pPr>
      <w:spacing w:line="360" w:lineRule="auto"/>
      <w:ind w:firstLine="400"/>
    </w:pPr>
    <w:rPr>
      <w:rFonts w:ascii="宋体" w:hAnsi="宋体" w:cs="宋体"/>
      <w:sz w:val="20"/>
      <w:szCs w:val="20"/>
      <w:lang w:val="zh-TW" w:eastAsia="zh-TW" w:bidi="zh-TW"/>
    </w:rPr>
  </w:style>
  <w:style w:type="character" w:customStyle="1" w:styleId="Bodytext1Char">
    <w:name w:val="Body text|1 Char"/>
    <w:link w:val="Bodytext1"/>
    <w:qFormat/>
    <w:rPr>
      <w:rFonts w:ascii="宋体" w:eastAsia="宋体" w:hAnsi="宋体" w:cs="宋体"/>
      <w:sz w:val="20"/>
      <w:szCs w:val="20"/>
      <w:lang w:val="zh-TW" w:eastAsia="zh-TW" w:bidi="zh-TW"/>
    </w:rPr>
  </w:style>
  <w:style w:type="character" w:customStyle="1" w:styleId="Char1">
    <w:name w:val="页眉 Char"/>
    <w:basedOn w:val="a0"/>
    <w:link w:val="a5"/>
    <w:uiPriority w:val="99"/>
    <w:qFormat/>
    <w:rPr>
      <w:rFonts w:ascii="Calibri" w:eastAsia="宋体" w:hAnsi="Calibri" w:cs="Times New Roman"/>
      <w:sz w:val="18"/>
      <w:szCs w:val="18"/>
    </w:rPr>
  </w:style>
  <w:style w:type="character" w:customStyle="1" w:styleId="Char0">
    <w:name w:val="页脚 Char"/>
    <w:basedOn w:val="a0"/>
    <w:link w:val="a4"/>
    <w:uiPriority w:val="99"/>
    <w:qFormat/>
    <w:rPr>
      <w:rFonts w:ascii="Calibri" w:eastAsia="宋体" w:hAnsi="Calibri" w:cs="Times New Roman"/>
      <w:sz w:val="18"/>
      <w:szCs w:val="18"/>
    </w:rPr>
  </w:style>
  <w:style w:type="paragraph" w:styleId="a7">
    <w:name w:val="List Paragraph"/>
    <w:basedOn w:val="a"/>
    <w:uiPriority w:val="34"/>
    <w:qFormat/>
    <w:pPr>
      <w:ind w:firstLineChars="200" w:firstLine="420"/>
    </w:pPr>
  </w:style>
  <w:style w:type="paragraph" w:customStyle="1" w:styleId="a8">
    <w:name w:val="知识拓展内容"/>
    <w:basedOn w:val="a"/>
    <w:link w:val="Char2"/>
    <w:qFormat/>
    <w:pPr>
      <w:pBdr>
        <w:top w:val="single" w:sz="4" w:space="3" w:color="FADCE9"/>
        <w:left w:val="single" w:sz="4" w:space="4" w:color="FADCE9"/>
        <w:bottom w:val="single" w:sz="4" w:space="3" w:color="FADCE9"/>
        <w:right w:val="single" w:sz="4" w:space="4" w:color="FADCE9"/>
      </w:pBdr>
      <w:shd w:val="clear" w:color="auto" w:fill="FADCE9"/>
      <w:spacing w:line="264" w:lineRule="auto"/>
      <w:ind w:leftChars="50" w:left="50" w:rightChars="50" w:right="50" w:firstLineChars="200" w:firstLine="200"/>
    </w:pPr>
    <w:rPr>
      <w:rFonts w:ascii="Times New Roman" w:eastAsia="仿宋_GB2312" w:hAnsi="Times New Roman"/>
      <w:kern w:val="10"/>
      <w:szCs w:val="21"/>
      <w:lang w:val="zh-CN"/>
    </w:rPr>
  </w:style>
  <w:style w:type="character" w:customStyle="1" w:styleId="Char2">
    <w:name w:val="知识拓展内容 Char"/>
    <w:link w:val="a8"/>
    <w:qFormat/>
    <w:rPr>
      <w:rFonts w:ascii="Times New Roman" w:eastAsia="仿宋_GB2312" w:hAnsi="Times New Roman" w:cs="Times New Roman"/>
      <w:kern w:val="10"/>
      <w:szCs w:val="21"/>
      <w:shd w:val="clear" w:color="auto" w:fill="FADCE9"/>
      <w:lang w:val="zh-CN" w:eastAsia="zh-CN"/>
    </w:rPr>
  </w:style>
  <w:style w:type="character" w:customStyle="1" w:styleId="4Char">
    <w:name w:val="标题 4 Char"/>
    <w:basedOn w:val="a0"/>
    <w:link w:val="4"/>
    <w:rPr>
      <w:rFonts w:ascii="Times New Roman" w:eastAsia="方正宋黑_GBK" w:hAnsi="Times New Roman" w:cs="Times New Roman"/>
      <w:color w:val="E4007F"/>
      <w:sz w:val="26"/>
      <w:szCs w:val="20"/>
    </w:rPr>
  </w:style>
  <w:style w:type="character" w:customStyle="1" w:styleId="a9">
    <w:name w:val="字符样式 拼音字体"/>
    <w:qFormat/>
    <w:rPr>
      <w:rFonts w:ascii="PinYinok" w:hAnsi="PinYinok"/>
      <w:sz w:val="24"/>
      <w:szCs w:val="24"/>
    </w:rPr>
  </w:style>
  <w:style w:type="character" w:customStyle="1" w:styleId="5Char">
    <w:name w:val="标题 5 Char"/>
    <w:basedOn w:val="a0"/>
    <w:link w:val="5"/>
    <w:uiPriority w:val="9"/>
    <w:semiHidden/>
    <w:qFormat/>
    <w:rPr>
      <w:rFonts w:ascii="Calibri" w:eastAsia="宋体" w:hAnsi="Calibri" w:cs="Times New Roman"/>
      <w:b/>
      <w:bCs/>
      <w:sz w:val="28"/>
      <w:szCs w:val="28"/>
    </w:rPr>
  </w:style>
  <w:style w:type="character" w:customStyle="1" w:styleId="6Char">
    <w:name w:val="标题 6 Char"/>
    <w:basedOn w:val="a0"/>
    <w:link w:val="6"/>
    <w:uiPriority w:val="9"/>
    <w:semiHidden/>
    <w:rPr>
      <w:rFonts w:asciiTheme="majorHAnsi" w:eastAsiaTheme="majorEastAsia" w:hAnsiTheme="majorHAnsi" w:cstheme="majorBidi"/>
      <w:b/>
      <w:bCs/>
      <w:sz w:val="24"/>
      <w:szCs w:val="24"/>
    </w:rPr>
  </w:style>
  <w:style w:type="paragraph" w:customStyle="1" w:styleId="aa">
    <w:name w:val="图片"/>
    <w:basedOn w:val="a"/>
    <w:next w:val="a3"/>
    <w:link w:val="Char3"/>
    <w:qFormat/>
    <w:pPr>
      <w:spacing w:before="120"/>
      <w:jc w:val="center"/>
    </w:pPr>
    <w:rPr>
      <w:rFonts w:ascii="Times New Roman" w:hAnsi="Times New Roman"/>
      <w:szCs w:val="20"/>
    </w:rPr>
  </w:style>
  <w:style w:type="character" w:customStyle="1" w:styleId="Char">
    <w:name w:val="题注 Char"/>
    <w:link w:val="a3"/>
    <w:qFormat/>
    <w:locked/>
    <w:rPr>
      <w:rFonts w:asciiTheme="majorHAnsi" w:eastAsia="黑体" w:hAnsiTheme="majorHAnsi" w:cstheme="majorBidi"/>
      <w:sz w:val="20"/>
      <w:szCs w:val="20"/>
    </w:rPr>
  </w:style>
  <w:style w:type="character" w:customStyle="1" w:styleId="Char3">
    <w:name w:val="图片 Char"/>
    <w:link w:val="aa"/>
    <w:locked/>
    <w:rPr>
      <w:rFonts w:ascii="Times New Roman" w:eastAsia="宋体" w:hAnsi="Times New Roman" w:cs="Times New Roman"/>
      <w:szCs w:val="20"/>
    </w:rPr>
  </w:style>
  <w:style w:type="character" w:customStyle="1" w:styleId="3Char">
    <w:name w:val="标题 3 Char"/>
    <w:basedOn w:val="a0"/>
    <w:link w:val="3"/>
    <w:uiPriority w:val="9"/>
    <w:semiHidden/>
    <w:qFormat/>
    <w:rPr>
      <w:rFonts w:ascii="Calibri" w:eastAsia="宋体" w:hAnsi="Calibri" w:cs="Times New Roman"/>
      <w:b/>
      <w:bCs/>
      <w:sz w:val="32"/>
      <w:szCs w:val="32"/>
    </w:rPr>
  </w:style>
  <w:style w:type="paragraph" w:styleId="ab">
    <w:name w:val="Balloon Text"/>
    <w:basedOn w:val="a"/>
    <w:link w:val="Char4"/>
    <w:uiPriority w:val="99"/>
    <w:semiHidden/>
    <w:unhideWhenUsed/>
    <w:rsid w:val="00DB50AC"/>
    <w:rPr>
      <w:sz w:val="18"/>
      <w:szCs w:val="18"/>
    </w:rPr>
  </w:style>
  <w:style w:type="character" w:customStyle="1" w:styleId="Char4">
    <w:name w:val="批注框文本 Char"/>
    <w:basedOn w:val="a0"/>
    <w:link w:val="ab"/>
    <w:uiPriority w:val="99"/>
    <w:semiHidden/>
    <w:rsid w:val="00DB50AC"/>
    <w:rPr>
      <w:rFonts w:ascii="Calibri" w:hAnsi="Calibri"/>
      <w:kern w:val="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3" Type="http://schemas.microsoft.com/office/2007/relationships/stylesWithEffects" Target="stylesWithEffect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9.png"/><Relationship Id="rId20" Type="http://schemas.openxmlformats.org/officeDocument/2006/relationships/image" Target="media/image13.png"/><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10" Type="http://schemas.openxmlformats.org/officeDocument/2006/relationships/image" Target="media/image3.pn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123</TotalTime>
  <Pages>28</Pages>
  <Words>3425</Words>
  <Characters>19529</Characters>
  <Application>Microsoft Office Word</Application>
  <DocSecurity>0</DocSecurity>
  <Lines>162</Lines>
  <Paragraphs>45</Paragraphs>
  <ScaleCrop>false</ScaleCrop>
  <Company/>
  <LinksUpToDate>false</LinksUpToDate>
  <CharactersWithSpaces>22909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DELL</dc:creator>
  <cp:lastModifiedBy>Windows 用户</cp:lastModifiedBy>
  <cp:revision>13</cp:revision>
  <dcterms:created xsi:type="dcterms:W3CDTF">2021-06-12T10:03:00Z</dcterms:created>
  <dcterms:modified xsi:type="dcterms:W3CDTF">2024-03-29T05:47:00Z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2052-6.5.2.8766</vt:lpwstr>
  </property>
  <property fmtid="{D5CDD505-2E9C-101B-9397-08002B2CF9AE}" pid="3" name="ICV">
    <vt:lpwstr>4E8FA609B1798808C731E765DE8FFF9D_43</vt:lpwstr>
  </property>
</Properties>
</file>